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DD5" w:rsidRPr="00190A9C" w:rsidRDefault="00290DD5" w:rsidP="00190A9C">
      <w:pPr>
        <w:spacing w:line="1" w:lineRule="exact"/>
        <w:jc w:val="both"/>
        <w:rPr>
          <w:rFonts w:ascii="Times New Roman" w:hAnsi="Times New Roman" w:cs="Times New Roman"/>
          <w:sz w:val="28"/>
          <w:szCs w:val="28"/>
        </w:rPr>
      </w:pPr>
    </w:p>
    <w:p w:rsidR="00190A9C" w:rsidRPr="00190A9C" w:rsidRDefault="00190A9C" w:rsidP="00190A9C">
      <w:pPr>
        <w:pStyle w:val="1"/>
        <w:spacing w:line="252" w:lineRule="auto"/>
        <w:jc w:val="center"/>
        <w:rPr>
          <w:b/>
          <w:bCs/>
        </w:rPr>
      </w:pPr>
      <w:bookmarkStart w:id="0" w:name="bookmark0"/>
      <w:bookmarkStart w:id="1" w:name="bookmark1"/>
      <w:r w:rsidRPr="00190A9C">
        <w:rPr>
          <w:b/>
          <w:bCs/>
        </w:rPr>
        <w:t>Памятка о правилах поведения у водоёмов в зимний период</w:t>
      </w:r>
      <w:bookmarkEnd w:id="0"/>
      <w:bookmarkEnd w:id="1"/>
    </w:p>
    <w:p w:rsidR="00190A9C" w:rsidRPr="00190A9C" w:rsidRDefault="00190A9C" w:rsidP="00190A9C">
      <w:pPr>
        <w:pStyle w:val="1"/>
        <w:spacing w:line="252" w:lineRule="auto"/>
        <w:jc w:val="both"/>
        <w:rPr>
          <w:bCs/>
        </w:rPr>
      </w:pPr>
    </w:p>
    <w:p w:rsidR="00190A9C" w:rsidRPr="00190A9C" w:rsidRDefault="00190A9C" w:rsidP="00190A9C">
      <w:pPr>
        <w:pStyle w:val="1"/>
        <w:numPr>
          <w:ilvl w:val="0"/>
          <w:numId w:val="2"/>
        </w:numPr>
        <w:ind w:firstLine="709"/>
        <w:jc w:val="both"/>
        <w:rPr>
          <w:bCs/>
        </w:rPr>
      </w:pPr>
      <w:r w:rsidRPr="00190A9C">
        <w:rPr>
          <w:bCs/>
        </w:rPr>
        <w:t>На водоёмах с тонким неокрепшим льдом запрещается катание на коньках, лыжах и переход. Тонкий лёд непрочен и не выдерживает тяжести человека. Кататься на коньках разрешается только на специально оборудованных катках. Если каток устраивается на водоёме, то катание разрешается, лишь после тщательной проверки прочности льда (толщина льда должна быть не менее 10-12 см). Массовое катание разрешается при толщине льда не менее 25 см.</w:t>
      </w:r>
    </w:p>
    <w:p w:rsidR="00190A9C" w:rsidRPr="00190A9C" w:rsidRDefault="00190A9C" w:rsidP="00190A9C">
      <w:pPr>
        <w:pStyle w:val="1"/>
        <w:numPr>
          <w:ilvl w:val="0"/>
          <w:numId w:val="2"/>
        </w:numPr>
        <w:ind w:firstLine="709"/>
        <w:jc w:val="both"/>
        <w:rPr>
          <w:bCs/>
        </w:rPr>
      </w:pPr>
      <w:r w:rsidRPr="00190A9C">
        <w:rPr>
          <w:bCs/>
        </w:rPr>
        <w:t xml:space="preserve">Переходить по льду нужно по оборудованным переправам, но если их нет, то прежде, чем двигаться по льду, надо убедиться в его прочности. Прочность льда рекомендуется проверять пешнёй или палкой. Если после первого удара лёд пробивается и на нём появляется вода, нужно немедленно остановиться и идти обратно по следам. Первые шаги на обратном пути надо делать не отрывая подошвы </w:t>
      </w:r>
      <w:proofErr w:type="gramStart"/>
      <w:r w:rsidRPr="00190A9C">
        <w:rPr>
          <w:bCs/>
        </w:rPr>
        <w:t>от</w:t>
      </w:r>
      <w:proofErr w:type="gramEnd"/>
      <w:r w:rsidRPr="00190A9C">
        <w:rPr>
          <w:bCs/>
        </w:rPr>
        <w:t xml:space="preserve"> льда. Категорически запрещается проверять прочность льда ударом ноги.</w:t>
      </w:r>
    </w:p>
    <w:p w:rsidR="00190A9C" w:rsidRPr="00190A9C" w:rsidRDefault="00190A9C" w:rsidP="00190A9C">
      <w:pPr>
        <w:pStyle w:val="1"/>
        <w:numPr>
          <w:ilvl w:val="0"/>
          <w:numId w:val="2"/>
        </w:numPr>
        <w:ind w:firstLine="709"/>
        <w:jc w:val="both"/>
        <w:rPr>
          <w:bCs/>
        </w:rPr>
      </w:pPr>
      <w:r w:rsidRPr="00190A9C">
        <w:rPr>
          <w:bCs/>
        </w:rPr>
        <w:t>Во всех случаях, прежде чем сойти с берега на лёд, необходимо внимательно осмотреться, наметить маршрут движения, выбирая безопасные места. Лучше всего идти по проложенной тропе. Опасно выходить на лёд при оттепели. Не следует спускаться на лёд в незнакомых местах, особенно с обрывов.</w:t>
      </w:r>
    </w:p>
    <w:p w:rsidR="00190A9C" w:rsidRPr="00190A9C" w:rsidRDefault="00190A9C" w:rsidP="00190A9C">
      <w:pPr>
        <w:pStyle w:val="1"/>
        <w:numPr>
          <w:ilvl w:val="0"/>
          <w:numId w:val="2"/>
        </w:numPr>
        <w:ind w:firstLine="709"/>
        <w:jc w:val="both"/>
        <w:rPr>
          <w:bCs/>
        </w:rPr>
      </w:pPr>
      <w:r w:rsidRPr="00190A9C">
        <w:rPr>
          <w:bCs/>
        </w:rPr>
        <w:t>При движении по льду следует быть осторожным, внимательно следить за поверхностью льда, обходить опасные и подозрительные места. Следует остерегаться площадок, покрытых толстым слоем снега - под снегом лёд всегда тоньше, чем на открытом месте. Особенно осторожным нужно быть в местах, где быстрое течение, вблизи выступающих на поверхность кустов, осоки, травы, где ручьи впадают в водоёмы, выходят родники и вливаются тёплые сточные воды промышленных предприятий, где ведётся заготовка льда и т.п. Безопаснее всего переходить по прозрачному с зеленоватым опенком льду толщиной не менее 7 см.</w:t>
      </w:r>
    </w:p>
    <w:p w:rsidR="00190A9C" w:rsidRPr="00190A9C" w:rsidRDefault="00190A9C" w:rsidP="00190A9C">
      <w:pPr>
        <w:pStyle w:val="1"/>
        <w:numPr>
          <w:ilvl w:val="0"/>
          <w:numId w:val="2"/>
        </w:numPr>
        <w:ind w:firstLine="709"/>
        <w:jc w:val="both"/>
        <w:rPr>
          <w:bCs/>
        </w:rPr>
      </w:pPr>
      <w:r w:rsidRPr="00190A9C">
        <w:rPr>
          <w:bCs/>
        </w:rPr>
        <w:t xml:space="preserve">При групповом переходе по льду надо двигаться на расстоянии 5-6 метров друг от друга, внимательно следя </w:t>
      </w:r>
      <w:proofErr w:type="gramStart"/>
      <w:r w:rsidRPr="00190A9C">
        <w:rPr>
          <w:bCs/>
        </w:rPr>
        <w:t>за</w:t>
      </w:r>
      <w:proofErr w:type="gramEnd"/>
      <w:r w:rsidRPr="00190A9C">
        <w:rPr>
          <w:bCs/>
        </w:rPr>
        <w:t xml:space="preserve"> идущим впереди. При перевозке небольших по размерам, но тяжелых грузов, их следует класть на сани или брусья с большой площадью опоры.</w:t>
      </w:r>
    </w:p>
    <w:p w:rsidR="00190A9C" w:rsidRPr="00190A9C" w:rsidRDefault="00190A9C" w:rsidP="00190A9C">
      <w:pPr>
        <w:pStyle w:val="1"/>
        <w:numPr>
          <w:ilvl w:val="0"/>
          <w:numId w:val="2"/>
        </w:numPr>
        <w:ind w:firstLine="709"/>
        <w:jc w:val="both"/>
        <w:rPr>
          <w:bCs/>
        </w:rPr>
      </w:pPr>
      <w:r w:rsidRPr="00190A9C">
        <w:rPr>
          <w:bCs/>
        </w:rPr>
        <w:t>Опасно ходить и кататься па льду в ночное время и, особенно в незнакомых местах. При переходе водоёма на лыжах рекомендуется пользоваться проложенной лыжнёй. Если приходиться идти по целине, то для обеспечения безопасности крепления лыж следует отстегнуть, чтобы при необходимости можно было быстро освободиться от лыж. Палки надо держать в руках, петли с кистей рук снять, рюкзак держать на одном плече. Расстояние между лыжниками должно быть 5-6 м. Во время движения по льду лыжник, идущий первым, ударами палок по льду определяет его прочность, следит за характером льда и т.п.</w:t>
      </w:r>
    </w:p>
    <w:p w:rsidR="00190A9C" w:rsidRPr="00190A9C" w:rsidRDefault="00190A9C" w:rsidP="00190A9C">
      <w:pPr>
        <w:pStyle w:val="1"/>
        <w:numPr>
          <w:ilvl w:val="0"/>
          <w:numId w:val="2"/>
        </w:numPr>
        <w:ind w:firstLine="709"/>
        <w:jc w:val="both"/>
        <w:rPr>
          <w:bCs/>
        </w:rPr>
      </w:pPr>
      <w:r w:rsidRPr="00190A9C">
        <w:rPr>
          <w:bCs/>
        </w:rPr>
        <w:t>Во время рыбной ловли не рекомендуется на небольшой площадке пробивать много лунок, прыгать и бегать по льду, собираться большими группами. Каждому рыболову необходимо иметь с собой шнур длиной 12-15 м.</w:t>
      </w:r>
    </w:p>
    <w:p w:rsidR="00190A9C" w:rsidRDefault="00190A9C" w:rsidP="00190A9C">
      <w:pPr>
        <w:pStyle w:val="1"/>
        <w:numPr>
          <w:ilvl w:val="0"/>
          <w:numId w:val="2"/>
        </w:numPr>
        <w:ind w:firstLine="709"/>
        <w:jc w:val="both"/>
        <w:rPr>
          <w:bCs/>
        </w:rPr>
      </w:pPr>
      <w:r w:rsidRPr="00190A9C">
        <w:rPr>
          <w:bCs/>
        </w:rPr>
        <w:t>В случае провала льда под ногами надо действовать быстро и решительно - широко расставив руки, удержаться на поверхности льда, без резких движений стараться выползти на твёрдый лёд, а затем, лёжа на спине или на груди, продвинуться в сторону, откуда пришел, одновременно призывая на помощь.</w:t>
      </w:r>
    </w:p>
    <w:p w:rsidR="009A76BF" w:rsidRPr="00190A9C" w:rsidRDefault="009A76BF" w:rsidP="009A76BF">
      <w:pPr>
        <w:pStyle w:val="1"/>
        <w:ind w:left="709" w:firstLine="0"/>
        <w:jc w:val="both"/>
        <w:rPr>
          <w:bCs/>
        </w:rPr>
      </w:pPr>
    </w:p>
    <w:p w:rsidR="00190A9C" w:rsidRPr="009A76BF" w:rsidRDefault="00190A9C" w:rsidP="009A76BF">
      <w:pPr>
        <w:pStyle w:val="1"/>
        <w:ind w:firstLine="709"/>
        <w:jc w:val="center"/>
        <w:rPr>
          <w:b/>
          <w:bCs/>
        </w:rPr>
      </w:pPr>
      <w:r w:rsidRPr="009A76BF">
        <w:rPr>
          <w:b/>
          <w:bCs/>
        </w:rPr>
        <w:lastRenderedPageBreak/>
        <w:t>ПОМНИТЕ</w:t>
      </w:r>
    </w:p>
    <w:p w:rsidR="00190A9C" w:rsidRPr="00190A9C" w:rsidRDefault="00190A9C" w:rsidP="00190A9C">
      <w:pPr>
        <w:pStyle w:val="1"/>
        <w:numPr>
          <w:ilvl w:val="0"/>
          <w:numId w:val="3"/>
        </w:numPr>
        <w:ind w:firstLine="709"/>
        <w:jc w:val="both"/>
        <w:rPr>
          <w:bCs/>
        </w:rPr>
      </w:pPr>
      <w:r w:rsidRPr="00190A9C">
        <w:rPr>
          <w:bCs/>
        </w:rPr>
        <w:t>Человек может погибнуть в результате переохлаждения через 15-20 минут после попадания в воду.</w:t>
      </w:r>
    </w:p>
    <w:p w:rsidR="00190A9C" w:rsidRPr="00190A9C" w:rsidRDefault="00190A9C" w:rsidP="00190A9C">
      <w:pPr>
        <w:pStyle w:val="1"/>
        <w:numPr>
          <w:ilvl w:val="0"/>
          <w:numId w:val="3"/>
        </w:numPr>
        <w:ind w:firstLine="709"/>
        <w:jc w:val="both"/>
        <w:rPr>
          <w:bCs/>
        </w:rPr>
      </w:pPr>
      <w:r w:rsidRPr="00190A9C">
        <w:rPr>
          <w:bCs/>
        </w:rPr>
        <w:t>В случае треска льда, пригибания, появления воды на поверхности льда, немедленно вернитесь на берег.</w:t>
      </w:r>
    </w:p>
    <w:p w:rsidR="00190A9C" w:rsidRPr="00190A9C" w:rsidRDefault="00190A9C" w:rsidP="00190A9C">
      <w:pPr>
        <w:pStyle w:val="1"/>
        <w:numPr>
          <w:ilvl w:val="0"/>
          <w:numId w:val="3"/>
        </w:numPr>
        <w:ind w:firstLine="709"/>
        <w:jc w:val="both"/>
        <w:rPr>
          <w:bCs/>
        </w:rPr>
      </w:pPr>
      <w:r w:rsidRPr="00190A9C">
        <w:rPr>
          <w:bCs/>
        </w:rPr>
        <w:t>Если Вы провалились под лед, старайтесь передвигаться к тому краю полыньи, откуда идет течение. Эго гарантия, что Вас не затянет под лед. Добравшись до края полыньи, старайтесь как можно больше высунуться из воды, чтобы налечь грудью на закраину и забросить ногу на край льда. Если лед выдержал, осторожно перевернитесь на спину и медленно ползите к берегу. Выбравшись на сушу, поспешите как-нибудь согреться. Охлаждение может вызвать серьезные осложнения.</w:t>
      </w:r>
    </w:p>
    <w:p w:rsidR="00190A9C" w:rsidRPr="00190A9C" w:rsidRDefault="00190A9C" w:rsidP="00190A9C">
      <w:pPr>
        <w:pStyle w:val="1"/>
        <w:numPr>
          <w:ilvl w:val="0"/>
          <w:numId w:val="3"/>
        </w:numPr>
        <w:ind w:firstLine="709"/>
        <w:jc w:val="both"/>
        <w:rPr>
          <w:bCs/>
        </w:rPr>
      </w:pPr>
      <w:r w:rsidRPr="00190A9C">
        <w:rPr>
          <w:bCs/>
        </w:rPr>
        <w:t>Если на Ваших глазах кто-то провалился под лед</w:t>
      </w:r>
      <w:r w:rsidR="00835D73">
        <w:rPr>
          <w:bCs/>
        </w:rPr>
        <w:t xml:space="preserve">, </w:t>
      </w:r>
      <w:bookmarkStart w:id="2" w:name="_GoBack"/>
      <w:bookmarkEnd w:id="2"/>
      <w:r w:rsidRPr="00190A9C">
        <w:rPr>
          <w:bCs/>
        </w:rPr>
        <w:t>вооружитесь любой палкой, шестом или доской и осторожно, ползком двигайтесь к полынье. Доползти следует до такого места, с которого легко можно кинуть ремень, сумку на ремне или протянуть лыжную палку. Когда находящийся в воде человек ухватится за протянутый предмет, аккуратно вытаскивайте его из воды. Выбравшись из полыньи, отползите подальше от ее края.</w:t>
      </w:r>
    </w:p>
    <w:p w:rsidR="00190A9C" w:rsidRPr="00190A9C" w:rsidRDefault="00190A9C" w:rsidP="00190A9C">
      <w:pPr>
        <w:pStyle w:val="1"/>
        <w:ind w:firstLine="709"/>
        <w:jc w:val="both"/>
        <w:rPr>
          <w:bCs/>
        </w:rPr>
      </w:pPr>
      <w:r w:rsidRPr="00190A9C">
        <w:rPr>
          <w:bCs/>
        </w:rPr>
        <w:t xml:space="preserve">В случае, </w:t>
      </w:r>
      <w:proofErr w:type="gramStart"/>
      <w:r w:rsidRPr="00190A9C">
        <w:rPr>
          <w:bCs/>
        </w:rPr>
        <w:t>когда</w:t>
      </w:r>
      <w:proofErr w:type="gramEnd"/>
      <w:r w:rsidRPr="00190A9C">
        <w:rPr>
          <w:bCs/>
        </w:rPr>
        <w:t xml:space="preserve"> но близости пет теплого помещения необходимо:</w:t>
      </w:r>
    </w:p>
    <w:p w:rsidR="00190A9C" w:rsidRPr="00190A9C" w:rsidRDefault="00190A9C" w:rsidP="00190A9C">
      <w:pPr>
        <w:pStyle w:val="1"/>
        <w:numPr>
          <w:ilvl w:val="0"/>
          <w:numId w:val="1"/>
        </w:numPr>
        <w:ind w:firstLine="709"/>
        <w:jc w:val="both"/>
        <w:rPr>
          <w:bCs/>
        </w:rPr>
      </w:pPr>
      <w:r w:rsidRPr="00190A9C">
        <w:rPr>
          <w:bCs/>
        </w:rPr>
        <w:t>раздеться и хорошо выжать одежду так, как переход в мокрой одежде более опасен;</w:t>
      </w:r>
    </w:p>
    <w:p w:rsidR="00190A9C" w:rsidRPr="00190A9C" w:rsidRDefault="00190A9C" w:rsidP="00190A9C">
      <w:pPr>
        <w:pStyle w:val="1"/>
        <w:numPr>
          <w:ilvl w:val="0"/>
          <w:numId w:val="1"/>
        </w:numPr>
        <w:ind w:firstLine="709"/>
        <w:jc w:val="both"/>
        <w:rPr>
          <w:bCs/>
        </w:rPr>
      </w:pPr>
      <w:r w:rsidRPr="00190A9C">
        <w:rPr>
          <w:bCs/>
        </w:rPr>
        <w:t>развести костер или согреться движением;</w:t>
      </w:r>
    </w:p>
    <w:p w:rsidR="00190A9C" w:rsidRDefault="00190A9C" w:rsidP="00190A9C">
      <w:pPr>
        <w:pStyle w:val="1"/>
        <w:numPr>
          <w:ilvl w:val="0"/>
          <w:numId w:val="1"/>
        </w:numPr>
        <w:ind w:firstLine="709"/>
        <w:jc w:val="both"/>
        <w:rPr>
          <w:bCs/>
        </w:rPr>
      </w:pPr>
      <w:r w:rsidRPr="00190A9C">
        <w:rPr>
          <w:bCs/>
        </w:rPr>
        <w:t>растереться руками, сухой тканью, но не снегом.</w:t>
      </w:r>
    </w:p>
    <w:p w:rsidR="00190A9C" w:rsidRDefault="00190A9C" w:rsidP="00190A9C">
      <w:pPr>
        <w:pStyle w:val="1"/>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p w:rsidR="00190A9C" w:rsidRPr="00190A9C" w:rsidRDefault="00190A9C" w:rsidP="00190A9C">
      <w:pPr>
        <w:pStyle w:val="1"/>
        <w:spacing w:line="252" w:lineRule="auto"/>
        <w:jc w:val="both"/>
        <w:rPr>
          <w:bCs/>
        </w:rPr>
      </w:pPr>
    </w:p>
    <w:sectPr w:rsidR="00190A9C" w:rsidRPr="00190A9C" w:rsidSect="009A76BF">
      <w:pgSz w:w="11900" w:h="16840"/>
      <w:pgMar w:top="709" w:right="701" w:bottom="12" w:left="127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66CE" w:rsidRDefault="006566CE">
      <w:r>
        <w:separator/>
      </w:r>
    </w:p>
  </w:endnote>
  <w:endnote w:type="continuationSeparator" w:id="0">
    <w:p w:rsidR="006566CE" w:rsidRDefault="00656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66CE" w:rsidRDefault="006566CE"/>
  </w:footnote>
  <w:footnote w:type="continuationSeparator" w:id="0">
    <w:p w:rsidR="006566CE" w:rsidRDefault="006566C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0F41D9"/>
    <w:multiLevelType w:val="multilevel"/>
    <w:tmpl w:val="D30276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6001579"/>
    <w:multiLevelType w:val="multilevel"/>
    <w:tmpl w:val="F0D0F9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31008FE"/>
    <w:multiLevelType w:val="multilevel"/>
    <w:tmpl w:val="57AAAA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DD5"/>
    <w:rsid w:val="00190A9C"/>
    <w:rsid w:val="00290DD5"/>
    <w:rsid w:val="002D3E24"/>
    <w:rsid w:val="002F050B"/>
    <w:rsid w:val="00365EEC"/>
    <w:rsid w:val="006566CE"/>
    <w:rsid w:val="00794DCB"/>
    <w:rsid w:val="00835D73"/>
    <w:rsid w:val="009A76BF"/>
    <w:rsid w:val="00A21622"/>
    <w:rsid w:val="00A36889"/>
    <w:rsid w:val="00A85E48"/>
    <w:rsid w:val="00CA2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688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A36889"/>
    <w:rPr>
      <w:rFonts w:ascii="Times New Roman" w:eastAsia="Times New Roman" w:hAnsi="Times New Roman" w:cs="Times New Roman"/>
      <w:b/>
      <w:bCs/>
      <w:i w:val="0"/>
      <w:iCs w:val="0"/>
      <w:smallCaps w:val="0"/>
      <w:strike w:val="0"/>
      <w:u w:val="single"/>
    </w:rPr>
  </w:style>
  <w:style w:type="character" w:customStyle="1" w:styleId="2">
    <w:name w:val="Основной текст (2)_"/>
    <w:basedOn w:val="a0"/>
    <w:link w:val="20"/>
    <w:rsid w:val="00A36889"/>
    <w:rPr>
      <w:rFonts w:ascii="Times New Roman" w:eastAsia="Times New Roman" w:hAnsi="Times New Roman" w:cs="Times New Roman"/>
      <w:b/>
      <w:bCs/>
      <w:i w:val="0"/>
      <w:iCs w:val="0"/>
      <w:smallCaps w:val="0"/>
      <w:strike w:val="0"/>
      <w:sz w:val="18"/>
      <w:szCs w:val="18"/>
      <w:u w:val="none"/>
    </w:rPr>
  </w:style>
  <w:style w:type="character" w:customStyle="1" w:styleId="a3">
    <w:name w:val="Основной текст_"/>
    <w:basedOn w:val="a0"/>
    <w:link w:val="1"/>
    <w:rsid w:val="00A3688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A36889"/>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sid w:val="00A36889"/>
    <w:rPr>
      <w:rFonts w:ascii="Arial" w:eastAsia="Arial" w:hAnsi="Arial" w:cs="Arial"/>
      <w:b/>
      <w:bCs/>
      <w:i w:val="0"/>
      <w:iCs w:val="0"/>
      <w:smallCaps w:val="0"/>
      <w:strike w:val="0"/>
      <w:sz w:val="15"/>
      <w:szCs w:val="15"/>
      <w:u w:val="none"/>
    </w:rPr>
  </w:style>
  <w:style w:type="character" w:customStyle="1" w:styleId="21">
    <w:name w:val="Заголовок №2_"/>
    <w:basedOn w:val="a0"/>
    <w:link w:val="22"/>
    <w:rsid w:val="00A36889"/>
    <w:rPr>
      <w:rFonts w:ascii="Times New Roman" w:eastAsia="Times New Roman" w:hAnsi="Times New Roman" w:cs="Times New Roman"/>
      <w:b/>
      <w:bCs/>
      <w:i w:val="0"/>
      <w:iCs w:val="0"/>
      <w:smallCaps w:val="0"/>
      <w:strike w:val="0"/>
      <w:sz w:val="32"/>
      <w:szCs w:val="32"/>
      <w:u w:val="none"/>
    </w:rPr>
  </w:style>
  <w:style w:type="character" w:customStyle="1" w:styleId="23">
    <w:name w:val="Колонтитул (2)_"/>
    <w:basedOn w:val="a0"/>
    <w:link w:val="24"/>
    <w:rsid w:val="00A36889"/>
    <w:rPr>
      <w:rFonts w:ascii="Times New Roman" w:eastAsia="Times New Roman" w:hAnsi="Times New Roman" w:cs="Times New Roman"/>
      <w:b w:val="0"/>
      <w:bCs w:val="0"/>
      <w:i w:val="0"/>
      <w:iCs w:val="0"/>
      <w:smallCaps w:val="0"/>
      <w:strike w:val="0"/>
      <w:sz w:val="20"/>
      <w:szCs w:val="20"/>
      <w:u w:val="none"/>
    </w:rPr>
  </w:style>
  <w:style w:type="character" w:customStyle="1" w:styleId="3">
    <w:name w:val="Заголовок №3_"/>
    <w:basedOn w:val="a0"/>
    <w:link w:val="30"/>
    <w:rsid w:val="00A36889"/>
    <w:rPr>
      <w:rFonts w:ascii="Times New Roman" w:eastAsia="Times New Roman" w:hAnsi="Times New Roman" w:cs="Times New Roman"/>
      <w:b/>
      <w:bCs/>
      <w:i/>
      <w:iCs/>
      <w:smallCaps w:val="0"/>
      <w:strike w:val="0"/>
      <w:sz w:val="28"/>
      <w:szCs w:val="28"/>
      <w:u w:val="none"/>
    </w:rPr>
  </w:style>
  <w:style w:type="character" w:customStyle="1" w:styleId="6">
    <w:name w:val="Основной текст (6)_"/>
    <w:basedOn w:val="a0"/>
    <w:link w:val="60"/>
    <w:rsid w:val="00A36889"/>
    <w:rPr>
      <w:rFonts w:ascii="Arial" w:eastAsia="Arial" w:hAnsi="Arial" w:cs="Arial"/>
      <w:b w:val="0"/>
      <w:bCs w:val="0"/>
      <w:i w:val="0"/>
      <w:iCs w:val="0"/>
      <w:smallCaps w:val="0"/>
      <w:strike w:val="0"/>
      <w:sz w:val="20"/>
      <w:szCs w:val="20"/>
      <w:u w:val="none"/>
    </w:rPr>
  </w:style>
  <w:style w:type="character" w:customStyle="1" w:styleId="10">
    <w:name w:val="Заголовок №1_"/>
    <w:basedOn w:val="a0"/>
    <w:link w:val="11"/>
    <w:rsid w:val="00A36889"/>
    <w:rPr>
      <w:rFonts w:ascii="Arial" w:eastAsia="Arial" w:hAnsi="Arial" w:cs="Arial"/>
      <w:b w:val="0"/>
      <w:bCs w:val="0"/>
      <w:i w:val="0"/>
      <w:iCs w:val="0"/>
      <w:smallCaps w:val="0"/>
      <w:strike w:val="0"/>
      <w:sz w:val="34"/>
      <w:szCs w:val="34"/>
      <w:u w:val="none"/>
    </w:rPr>
  </w:style>
  <w:style w:type="character" w:customStyle="1" w:styleId="31">
    <w:name w:val="Основной текст (3)_"/>
    <w:basedOn w:val="a0"/>
    <w:link w:val="32"/>
    <w:rsid w:val="00A36889"/>
    <w:rPr>
      <w:rFonts w:ascii="Arial" w:eastAsia="Arial" w:hAnsi="Arial" w:cs="Arial"/>
      <w:b/>
      <w:bCs/>
      <w:i w:val="0"/>
      <w:iCs w:val="0"/>
      <w:smallCaps w:val="0"/>
      <w:strike w:val="0"/>
      <w:sz w:val="18"/>
      <w:szCs w:val="18"/>
      <w:u w:val="none"/>
    </w:rPr>
  </w:style>
  <w:style w:type="paragraph" w:customStyle="1" w:styleId="50">
    <w:name w:val="Основной текст (5)"/>
    <w:basedOn w:val="a"/>
    <w:link w:val="5"/>
    <w:rsid w:val="00A36889"/>
    <w:pPr>
      <w:shd w:val="clear" w:color="auto" w:fill="FFFFFF"/>
      <w:spacing w:after="200"/>
      <w:jc w:val="center"/>
    </w:pPr>
    <w:rPr>
      <w:rFonts w:ascii="Times New Roman" w:eastAsia="Times New Roman" w:hAnsi="Times New Roman" w:cs="Times New Roman"/>
      <w:b/>
      <w:bCs/>
      <w:u w:val="single"/>
    </w:rPr>
  </w:style>
  <w:style w:type="paragraph" w:customStyle="1" w:styleId="20">
    <w:name w:val="Основной текст (2)"/>
    <w:basedOn w:val="a"/>
    <w:link w:val="2"/>
    <w:rsid w:val="00A36889"/>
    <w:pPr>
      <w:shd w:val="clear" w:color="auto" w:fill="FFFFFF"/>
      <w:jc w:val="center"/>
    </w:pPr>
    <w:rPr>
      <w:rFonts w:ascii="Times New Roman" w:eastAsia="Times New Roman" w:hAnsi="Times New Roman" w:cs="Times New Roman"/>
      <w:b/>
      <w:bCs/>
      <w:sz w:val="18"/>
      <w:szCs w:val="18"/>
    </w:rPr>
  </w:style>
  <w:style w:type="paragraph" w:customStyle="1" w:styleId="1">
    <w:name w:val="Основной текст1"/>
    <w:basedOn w:val="a"/>
    <w:link w:val="a3"/>
    <w:rsid w:val="00A36889"/>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A36889"/>
    <w:pPr>
      <w:shd w:val="clear" w:color="auto" w:fill="FFFFFF"/>
    </w:pPr>
    <w:rPr>
      <w:rFonts w:ascii="Times New Roman" w:eastAsia="Times New Roman" w:hAnsi="Times New Roman" w:cs="Times New Roman"/>
      <w:sz w:val="20"/>
      <w:szCs w:val="20"/>
    </w:rPr>
  </w:style>
  <w:style w:type="paragraph" w:customStyle="1" w:styleId="a5">
    <w:name w:val="Подпись к картинке"/>
    <w:basedOn w:val="a"/>
    <w:link w:val="a4"/>
    <w:rsid w:val="00A36889"/>
    <w:pPr>
      <w:shd w:val="clear" w:color="auto" w:fill="FFFFFF"/>
      <w:spacing w:line="233" w:lineRule="auto"/>
    </w:pPr>
    <w:rPr>
      <w:rFonts w:ascii="Arial" w:eastAsia="Arial" w:hAnsi="Arial" w:cs="Arial"/>
      <w:b/>
      <w:bCs/>
      <w:sz w:val="15"/>
      <w:szCs w:val="15"/>
    </w:rPr>
  </w:style>
  <w:style w:type="paragraph" w:customStyle="1" w:styleId="22">
    <w:name w:val="Заголовок №2"/>
    <w:basedOn w:val="a"/>
    <w:link w:val="21"/>
    <w:rsid w:val="00A36889"/>
    <w:pPr>
      <w:shd w:val="clear" w:color="auto" w:fill="FFFFFF"/>
      <w:spacing w:after="320"/>
      <w:jc w:val="center"/>
      <w:outlineLvl w:val="1"/>
    </w:pPr>
    <w:rPr>
      <w:rFonts w:ascii="Times New Roman" w:eastAsia="Times New Roman" w:hAnsi="Times New Roman" w:cs="Times New Roman"/>
      <w:b/>
      <w:bCs/>
      <w:sz w:val="32"/>
      <w:szCs w:val="32"/>
    </w:rPr>
  </w:style>
  <w:style w:type="paragraph" w:customStyle="1" w:styleId="24">
    <w:name w:val="Колонтитул (2)"/>
    <w:basedOn w:val="a"/>
    <w:link w:val="23"/>
    <w:rsid w:val="00A36889"/>
    <w:pPr>
      <w:shd w:val="clear" w:color="auto" w:fill="FFFFFF"/>
    </w:pPr>
    <w:rPr>
      <w:rFonts w:ascii="Times New Roman" w:eastAsia="Times New Roman" w:hAnsi="Times New Roman" w:cs="Times New Roman"/>
      <w:sz w:val="20"/>
      <w:szCs w:val="20"/>
    </w:rPr>
  </w:style>
  <w:style w:type="paragraph" w:customStyle="1" w:styleId="30">
    <w:name w:val="Заголовок №3"/>
    <w:basedOn w:val="a"/>
    <w:link w:val="3"/>
    <w:rsid w:val="00A36889"/>
    <w:pPr>
      <w:shd w:val="clear" w:color="auto" w:fill="FFFFFF"/>
      <w:spacing w:after="320"/>
      <w:ind w:left="1120"/>
      <w:outlineLvl w:val="2"/>
    </w:pPr>
    <w:rPr>
      <w:rFonts w:ascii="Times New Roman" w:eastAsia="Times New Roman" w:hAnsi="Times New Roman" w:cs="Times New Roman"/>
      <w:b/>
      <w:bCs/>
      <w:i/>
      <w:iCs/>
      <w:sz w:val="28"/>
      <w:szCs w:val="28"/>
    </w:rPr>
  </w:style>
  <w:style w:type="paragraph" w:customStyle="1" w:styleId="60">
    <w:name w:val="Основной текст (6)"/>
    <w:basedOn w:val="a"/>
    <w:link w:val="6"/>
    <w:rsid w:val="00A36889"/>
    <w:pPr>
      <w:shd w:val="clear" w:color="auto" w:fill="FFFFFF"/>
    </w:pPr>
    <w:rPr>
      <w:rFonts w:ascii="Arial" w:eastAsia="Arial" w:hAnsi="Arial" w:cs="Arial"/>
      <w:sz w:val="20"/>
      <w:szCs w:val="20"/>
    </w:rPr>
  </w:style>
  <w:style w:type="paragraph" w:customStyle="1" w:styleId="11">
    <w:name w:val="Заголовок №1"/>
    <w:basedOn w:val="a"/>
    <w:link w:val="10"/>
    <w:rsid w:val="00A36889"/>
    <w:pPr>
      <w:shd w:val="clear" w:color="auto" w:fill="FFFFFF"/>
      <w:outlineLvl w:val="0"/>
    </w:pPr>
    <w:rPr>
      <w:rFonts w:ascii="Arial" w:eastAsia="Arial" w:hAnsi="Arial" w:cs="Arial"/>
      <w:sz w:val="34"/>
      <w:szCs w:val="34"/>
    </w:rPr>
  </w:style>
  <w:style w:type="paragraph" w:customStyle="1" w:styleId="32">
    <w:name w:val="Основной текст (3)"/>
    <w:basedOn w:val="a"/>
    <w:link w:val="31"/>
    <w:rsid w:val="00A36889"/>
    <w:pPr>
      <w:shd w:val="clear" w:color="auto" w:fill="FFFFFF"/>
      <w:spacing w:line="300" w:lineRule="auto"/>
    </w:pPr>
    <w:rPr>
      <w:rFonts w:ascii="Arial" w:eastAsia="Arial" w:hAnsi="Arial" w:cs="Arial"/>
      <w:b/>
      <w:bCs/>
      <w:sz w:val="18"/>
      <w:szCs w:val="18"/>
    </w:rPr>
  </w:style>
  <w:style w:type="paragraph" w:styleId="a6">
    <w:name w:val="Balloon Text"/>
    <w:basedOn w:val="a"/>
    <w:link w:val="a7"/>
    <w:uiPriority w:val="99"/>
    <w:semiHidden/>
    <w:unhideWhenUsed/>
    <w:rsid w:val="00190A9C"/>
    <w:rPr>
      <w:rFonts w:ascii="Tahoma" w:hAnsi="Tahoma" w:cs="Tahoma"/>
      <w:sz w:val="16"/>
      <w:szCs w:val="16"/>
    </w:rPr>
  </w:style>
  <w:style w:type="character" w:customStyle="1" w:styleId="a7">
    <w:name w:val="Текст выноски Знак"/>
    <w:basedOn w:val="a0"/>
    <w:link w:val="a6"/>
    <w:uiPriority w:val="99"/>
    <w:semiHidden/>
    <w:rsid w:val="00190A9C"/>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3688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
    <w:name w:val="Основной текст (5)_"/>
    <w:basedOn w:val="a0"/>
    <w:link w:val="50"/>
    <w:rsid w:val="00A36889"/>
    <w:rPr>
      <w:rFonts w:ascii="Times New Roman" w:eastAsia="Times New Roman" w:hAnsi="Times New Roman" w:cs="Times New Roman"/>
      <w:b/>
      <w:bCs/>
      <w:i w:val="0"/>
      <w:iCs w:val="0"/>
      <w:smallCaps w:val="0"/>
      <w:strike w:val="0"/>
      <w:u w:val="single"/>
    </w:rPr>
  </w:style>
  <w:style w:type="character" w:customStyle="1" w:styleId="2">
    <w:name w:val="Основной текст (2)_"/>
    <w:basedOn w:val="a0"/>
    <w:link w:val="20"/>
    <w:rsid w:val="00A36889"/>
    <w:rPr>
      <w:rFonts w:ascii="Times New Roman" w:eastAsia="Times New Roman" w:hAnsi="Times New Roman" w:cs="Times New Roman"/>
      <w:b/>
      <w:bCs/>
      <w:i w:val="0"/>
      <w:iCs w:val="0"/>
      <w:smallCaps w:val="0"/>
      <w:strike w:val="0"/>
      <w:sz w:val="18"/>
      <w:szCs w:val="18"/>
      <w:u w:val="none"/>
    </w:rPr>
  </w:style>
  <w:style w:type="character" w:customStyle="1" w:styleId="a3">
    <w:name w:val="Основной текст_"/>
    <w:basedOn w:val="a0"/>
    <w:link w:val="1"/>
    <w:rsid w:val="00A36889"/>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A36889"/>
    <w:rPr>
      <w:rFonts w:ascii="Times New Roman" w:eastAsia="Times New Roman" w:hAnsi="Times New Roman" w:cs="Times New Roman"/>
      <w:b w:val="0"/>
      <w:bCs w:val="0"/>
      <w:i w:val="0"/>
      <w:iCs w:val="0"/>
      <w:smallCaps w:val="0"/>
      <w:strike w:val="0"/>
      <w:sz w:val="20"/>
      <w:szCs w:val="20"/>
      <w:u w:val="none"/>
    </w:rPr>
  </w:style>
  <w:style w:type="character" w:customStyle="1" w:styleId="a4">
    <w:name w:val="Подпись к картинке_"/>
    <w:basedOn w:val="a0"/>
    <w:link w:val="a5"/>
    <w:rsid w:val="00A36889"/>
    <w:rPr>
      <w:rFonts w:ascii="Arial" w:eastAsia="Arial" w:hAnsi="Arial" w:cs="Arial"/>
      <w:b/>
      <w:bCs/>
      <w:i w:val="0"/>
      <w:iCs w:val="0"/>
      <w:smallCaps w:val="0"/>
      <w:strike w:val="0"/>
      <w:sz w:val="15"/>
      <w:szCs w:val="15"/>
      <w:u w:val="none"/>
    </w:rPr>
  </w:style>
  <w:style w:type="character" w:customStyle="1" w:styleId="21">
    <w:name w:val="Заголовок №2_"/>
    <w:basedOn w:val="a0"/>
    <w:link w:val="22"/>
    <w:rsid w:val="00A36889"/>
    <w:rPr>
      <w:rFonts w:ascii="Times New Roman" w:eastAsia="Times New Roman" w:hAnsi="Times New Roman" w:cs="Times New Roman"/>
      <w:b/>
      <w:bCs/>
      <w:i w:val="0"/>
      <w:iCs w:val="0"/>
      <w:smallCaps w:val="0"/>
      <w:strike w:val="0"/>
      <w:sz w:val="32"/>
      <w:szCs w:val="32"/>
      <w:u w:val="none"/>
    </w:rPr>
  </w:style>
  <w:style w:type="character" w:customStyle="1" w:styleId="23">
    <w:name w:val="Колонтитул (2)_"/>
    <w:basedOn w:val="a0"/>
    <w:link w:val="24"/>
    <w:rsid w:val="00A36889"/>
    <w:rPr>
      <w:rFonts w:ascii="Times New Roman" w:eastAsia="Times New Roman" w:hAnsi="Times New Roman" w:cs="Times New Roman"/>
      <w:b w:val="0"/>
      <w:bCs w:val="0"/>
      <w:i w:val="0"/>
      <w:iCs w:val="0"/>
      <w:smallCaps w:val="0"/>
      <w:strike w:val="0"/>
      <w:sz w:val="20"/>
      <w:szCs w:val="20"/>
      <w:u w:val="none"/>
    </w:rPr>
  </w:style>
  <w:style w:type="character" w:customStyle="1" w:styleId="3">
    <w:name w:val="Заголовок №3_"/>
    <w:basedOn w:val="a0"/>
    <w:link w:val="30"/>
    <w:rsid w:val="00A36889"/>
    <w:rPr>
      <w:rFonts w:ascii="Times New Roman" w:eastAsia="Times New Roman" w:hAnsi="Times New Roman" w:cs="Times New Roman"/>
      <w:b/>
      <w:bCs/>
      <w:i/>
      <w:iCs/>
      <w:smallCaps w:val="0"/>
      <w:strike w:val="0"/>
      <w:sz w:val="28"/>
      <w:szCs w:val="28"/>
      <w:u w:val="none"/>
    </w:rPr>
  </w:style>
  <w:style w:type="character" w:customStyle="1" w:styleId="6">
    <w:name w:val="Основной текст (6)_"/>
    <w:basedOn w:val="a0"/>
    <w:link w:val="60"/>
    <w:rsid w:val="00A36889"/>
    <w:rPr>
      <w:rFonts w:ascii="Arial" w:eastAsia="Arial" w:hAnsi="Arial" w:cs="Arial"/>
      <w:b w:val="0"/>
      <w:bCs w:val="0"/>
      <w:i w:val="0"/>
      <w:iCs w:val="0"/>
      <w:smallCaps w:val="0"/>
      <w:strike w:val="0"/>
      <w:sz w:val="20"/>
      <w:szCs w:val="20"/>
      <w:u w:val="none"/>
    </w:rPr>
  </w:style>
  <w:style w:type="character" w:customStyle="1" w:styleId="10">
    <w:name w:val="Заголовок №1_"/>
    <w:basedOn w:val="a0"/>
    <w:link w:val="11"/>
    <w:rsid w:val="00A36889"/>
    <w:rPr>
      <w:rFonts w:ascii="Arial" w:eastAsia="Arial" w:hAnsi="Arial" w:cs="Arial"/>
      <w:b w:val="0"/>
      <w:bCs w:val="0"/>
      <w:i w:val="0"/>
      <w:iCs w:val="0"/>
      <w:smallCaps w:val="0"/>
      <w:strike w:val="0"/>
      <w:sz w:val="34"/>
      <w:szCs w:val="34"/>
      <w:u w:val="none"/>
    </w:rPr>
  </w:style>
  <w:style w:type="character" w:customStyle="1" w:styleId="31">
    <w:name w:val="Основной текст (3)_"/>
    <w:basedOn w:val="a0"/>
    <w:link w:val="32"/>
    <w:rsid w:val="00A36889"/>
    <w:rPr>
      <w:rFonts w:ascii="Arial" w:eastAsia="Arial" w:hAnsi="Arial" w:cs="Arial"/>
      <w:b/>
      <w:bCs/>
      <w:i w:val="0"/>
      <w:iCs w:val="0"/>
      <w:smallCaps w:val="0"/>
      <w:strike w:val="0"/>
      <w:sz w:val="18"/>
      <w:szCs w:val="18"/>
      <w:u w:val="none"/>
    </w:rPr>
  </w:style>
  <w:style w:type="paragraph" w:customStyle="1" w:styleId="50">
    <w:name w:val="Основной текст (5)"/>
    <w:basedOn w:val="a"/>
    <w:link w:val="5"/>
    <w:rsid w:val="00A36889"/>
    <w:pPr>
      <w:shd w:val="clear" w:color="auto" w:fill="FFFFFF"/>
      <w:spacing w:after="200"/>
      <w:jc w:val="center"/>
    </w:pPr>
    <w:rPr>
      <w:rFonts w:ascii="Times New Roman" w:eastAsia="Times New Roman" w:hAnsi="Times New Roman" w:cs="Times New Roman"/>
      <w:b/>
      <w:bCs/>
      <w:u w:val="single"/>
    </w:rPr>
  </w:style>
  <w:style w:type="paragraph" w:customStyle="1" w:styleId="20">
    <w:name w:val="Основной текст (2)"/>
    <w:basedOn w:val="a"/>
    <w:link w:val="2"/>
    <w:rsid w:val="00A36889"/>
    <w:pPr>
      <w:shd w:val="clear" w:color="auto" w:fill="FFFFFF"/>
      <w:jc w:val="center"/>
    </w:pPr>
    <w:rPr>
      <w:rFonts w:ascii="Times New Roman" w:eastAsia="Times New Roman" w:hAnsi="Times New Roman" w:cs="Times New Roman"/>
      <w:b/>
      <w:bCs/>
      <w:sz w:val="18"/>
      <w:szCs w:val="18"/>
    </w:rPr>
  </w:style>
  <w:style w:type="paragraph" w:customStyle="1" w:styleId="1">
    <w:name w:val="Основной текст1"/>
    <w:basedOn w:val="a"/>
    <w:link w:val="a3"/>
    <w:rsid w:val="00A36889"/>
    <w:pPr>
      <w:shd w:val="clear" w:color="auto" w:fill="FFFFFF"/>
      <w:ind w:firstLine="400"/>
    </w:pPr>
    <w:rPr>
      <w:rFonts w:ascii="Times New Roman" w:eastAsia="Times New Roman" w:hAnsi="Times New Roman" w:cs="Times New Roman"/>
      <w:sz w:val="28"/>
      <w:szCs w:val="28"/>
    </w:rPr>
  </w:style>
  <w:style w:type="paragraph" w:customStyle="1" w:styleId="40">
    <w:name w:val="Основной текст (4)"/>
    <w:basedOn w:val="a"/>
    <w:link w:val="4"/>
    <w:rsid w:val="00A36889"/>
    <w:pPr>
      <w:shd w:val="clear" w:color="auto" w:fill="FFFFFF"/>
    </w:pPr>
    <w:rPr>
      <w:rFonts w:ascii="Times New Roman" w:eastAsia="Times New Roman" w:hAnsi="Times New Roman" w:cs="Times New Roman"/>
      <w:sz w:val="20"/>
      <w:szCs w:val="20"/>
    </w:rPr>
  </w:style>
  <w:style w:type="paragraph" w:customStyle="1" w:styleId="a5">
    <w:name w:val="Подпись к картинке"/>
    <w:basedOn w:val="a"/>
    <w:link w:val="a4"/>
    <w:rsid w:val="00A36889"/>
    <w:pPr>
      <w:shd w:val="clear" w:color="auto" w:fill="FFFFFF"/>
      <w:spacing w:line="233" w:lineRule="auto"/>
    </w:pPr>
    <w:rPr>
      <w:rFonts w:ascii="Arial" w:eastAsia="Arial" w:hAnsi="Arial" w:cs="Arial"/>
      <w:b/>
      <w:bCs/>
      <w:sz w:val="15"/>
      <w:szCs w:val="15"/>
    </w:rPr>
  </w:style>
  <w:style w:type="paragraph" w:customStyle="1" w:styleId="22">
    <w:name w:val="Заголовок №2"/>
    <w:basedOn w:val="a"/>
    <w:link w:val="21"/>
    <w:rsid w:val="00A36889"/>
    <w:pPr>
      <w:shd w:val="clear" w:color="auto" w:fill="FFFFFF"/>
      <w:spacing w:after="320"/>
      <w:jc w:val="center"/>
      <w:outlineLvl w:val="1"/>
    </w:pPr>
    <w:rPr>
      <w:rFonts w:ascii="Times New Roman" w:eastAsia="Times New Roman" w:hAnsi="Times New Roman" w:cs="Times New Roman"/>
      <w:b/>
      <w:bCs/>
      <w:sz w:val="32"/>
      <w:szCs w:val="32"/>
    </w:rPr>
  </w:style>
  <w:style w:type="paragraph" w:customStyle="1" w:styleId="24">
    <w:name w:val="Колонтитул (2)"/>
    <w:basedOn w:val="a"/>
    <w:link w:val="23"/>
    <w:rsid w:val="00A36889"/>
    <w:pPr>
      <w:shd w:val="clear" w:color="auto" w:fill="FFFFFF"/>
    </w:pPr>
    <w:rPr>
      <w:rFonts w:ascii="Times New Roman" w:eastAsia="Times New Roman" w:hAnsi="Times New Roman" w:cs="Times New Roman"/>
      <w:sz w:val="20"/>
      <w:szCs w:val="20"/>
    </w:rPr>
  </w:style>
  <w:style w:type="paragraph" w:customStyle="1" w:styleId="30">
    <w:name w:val="Заголовок №3"/>
    <w:basedOn w:val="a"/>
    <w:link w:val="3"/>
    <w:rsid w:val="00A36889"/>
    <w:pPr>
      <w:shd w:val="clear" w:color="auto" w:fill="FFFFFF"/>
      <w:spacing w:after="320"/>
      <w:ind w:left="1120"/>
      <w:outlineLvl w:val="2"/>
    </w:pPr>
    <w:rPr>
      <w:rFonts w:ascii="Times New Roman" w:eastAsia="Times New Roman" w:hAnsi="Times New Roman" w:cs="Times New Roman"/>
      <w:b/>
      <w:bCs/>
      <w:i/>
      <w:iCs/>
      <w:sz w:val="28"/>
      <w:szCs w:val="28"/>
    </w:rPr>
  </w:style>
  <w:style w:type="paragraph" w:customStyle="1" w:styleId="60">
    <w:name w:val="Основной текст (6)"/>
    <w:basedOn w:val="a"/>
    <w:link w:val="6"/>
    <w:rsid w:val="00A36889"/>
    <w:pPr>
      <w:shd w:val="clear" w:color="auto" w:fill="FFFFFF"/>
    </w:pPr>
    <w:rPr>
      <w:rFonts w:ascii="Arial" w:eastAsia="Arial" w:hAnsi="Arial" w:cs="Arial"/>
      <w:sz w:val="20"/>
      <w:szCs w:val="20"/>
    </w:rPr>
  </w:style>
  <w:style w:type="paragraph" w:customStyle="1" w:styleId="11">
    <w:name w:val="Заголовок №1"/>
    <w:basedOn w:val="a"/>
    <w:link w:val="10"/>
    <w:rsid w:val="00A36889"/>
    <w:pPr>
      <w:shd w:val="clear" w:color="auto" w:fill="FFFFFF"/>
      <w:outlineLvl w:val="0"/>
    </w:pPr>
    <w:rPr>
      <w:rFonts w:ascii="Arial" w:eastAsia="Arial" w:hAnsi="Arial" w:cs="Arial"/>
      <w:sz w:val="34"/>
      <w:szCs w:val="34"/>
    </w:rPr>
  </w:style>
  <w:style w:type="paragraph" w:customStyle="1" w:styleId="32">
    <w:name w:val="Основной текст (3)"/>
    <w:basedOn w:val="a"/>
    <w:link w:val="31"/>
    <w:rsid w:val="00A36889"/>
    <w:pPr>
      <w:shd w:val="clear" w:color="auto" w:fill="FFFFFF"/>
      <w:spacing w:line="300" w:lineRule="auto"/>
    </w:pPr>
    <w:rPr>
      <w:rFonts w:ascii="Arial" w:eastAsia="Arial" w:hAnsi="Arial" w:cs="Arial"/>
      <w:b/>
      <w:bCs/>
      <w:sz w:val="18"/>
      <w:szCs w:val="18"/>
    </w:rPr>
  </w:style>
  <w:style w:type="paragraph" w:styleId="a6">
    <w:name w:val="Balloon Text"/>
    <w:basedOn w:val="a"/>
    <w:link w:val="a7"/>
    <w:uiPriority w:val="99"/>
    <w:semiHidden/>
    <w:unhideWhenUsed/>
    <w:rsid w:val="00190A9C"/>
    <w:rPr>
      <w:rFonts w:ascii="Tahoma" w:hAnsi="Tahoma" w:cs="Tahoma"/>
      <w:sz w:val="16"/>
      <w:szCs w:val="16"/>
    </w:rPr>
  </w:style>
  <w:style w:type="character" w:customStyle="1" w:styleId="a7">
    <w:name w:val="Текст выноски Знак"/>
    <w:basedOn w:val="a0"/>
    <w:link w:val="a6"/>
    <w:uiPriority w:val="99"/>
    <w:semiHidden/>
    <w:rsid w:val="00190A9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3775</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Ярославской области</Company>
  <LinksUpToDate>false</LinksUpToDate>
  <CharactersWithSpaces>4429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Молчанова Татьяна Александровна</dc:creator>
  <cp:lastModifiedBy>user</cp:lastModifiedBy>
  <cp:revision>3</cp:revision>
  <dcterms:created xsi:type="dcterms:W3CDTF">2022-12-15T20:50:00Z</dcterms:created>
  <dcterms:modified xsi:type="dcterms:W3CDTF">2022-12-16T23:01:00Z</dcterms:modified>
</cp:coreProperties>
</file>