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EA" w:rsidRDefault="005B302B" w:rsidP="005B302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B302B" w:rsidRDefault="005B302B" w:rsidP="005B302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5B302B" w:rsidRDefault="005B302B" w:rsidP="005B302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5B302B" w:rsidRDefault="005B302B" w:rsidP="005B302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5B302B" w:rsidRDefault="005B302B" w:rsidP="005B302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B302B" w:rsidRPr="005B302B" w:rsidRDefault="00D33B9D" w:rsidP="005B302B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23.12.2013</w:t>
      </w:r>
      <w:r w:rsidR="005B302B">
        <w:rPr>
          <w:rFonts w:ascii="Times New Roman" w:hAnsi="Times New Roman" w:cs="Times New Roman"/>
          <w:sz w:val="24"/>
          <w:szCs w:val="24"/>
        </w:rPr>
        <w:t xml:space="preserve"> г.                                          с. Сизый Бугор                                                 </w:t>
      </w:r>
      <w:r w:rsidR="00B154A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189</w:t>
      </w:r>
    </w:p>
    <w:p w:rsidR="005B302B" w:rsidRDefault="005B302B" w:rsidP="005B302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008EA" w:rsidRPr="005B302B" w:rsidRDefault="001008EA" w:rsidP="005B302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B302B">
        <w:rPr>
          <w:rFonts w:ascii="Times New Roman" w:hAnsi="Times New Roman" w:cs="Times New Roman"/>
          <w:b w:val="0"/>
          <w:sz w:val="24"/>
          <w:szCs w:val="24"/>
        </w:rPr>
        <w:t>«Об утверждении Порядка утверждения</w:t>
      </w:r>
    </w:p>
    <w:p w:rsidR="005B302B" w:rsidRPr="005B302B" w:rsidRDefault="001008EA" w:rsidP="005B302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B302B">
        <w:rPr>
          <w:rFonts w:ascii="Times New Roman" w:hAnsi="Times New Roman" w:cs="Times New Roman"/>
          <w:b w:val="0"/>
          <w:sz w:val="24"/>
          <w:szCs w:val="24"/>
        </w:rPr>
        <w:t>Устав</w:t>
      </w:r>
      <w:r w:rsidR="00AC02F3" w:rsidRPr="005B302B">
        <w:rPr>
          <w:rFonts w:ascii="Times New Roman" w:hAnsi="Times New Roman" w:cs="Times New Roman"/>
          <w:b w:val="0"/>
          <w:sz w:val="24"/>
          <w:szCs w:val="24"/>
        </w:rPr>
        <w:t>а</w:t>
      </w:r>
      <w:r w:rsidRPr="005B302B">
        <w:rPr>
          <w:rFonts w:ascii="Times New Roman" w:hAnsi="Times New Roman" w:cs="Times New Roman"/>
          <w:b w:val="0"/>
          <w:sz w:val="24"/>
          <w:szCs w:val="24"/>
        </w:rPr>
        <w:t xml:space="preserve"> муниципальн</w:t>
      </w:r>
      <w:r w:rsidR="00AC02F3" w:rsidRPr="005B302B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5B30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B302B" w:rsidRPr="005B302B">
        <w:rPr>
          <w:rFonts w:ascii="Times New Roman" w:hAnsi="Times New Roman" w:cs="Times New Roman"/>
          <w:b w:val="0"/>
          <w:sz w:val="24"/>
          <w:szCs w:val="24"/>
        </w:rPr>
        <w:t xml:space="preserve">унитарного </w:t>
      </w:r>
    </w:p>
    <w:p w:rsidR="001008EA" w:rsidRPr="005B302B" w:rsidRDefault="001008EA" w:rsidP="005B302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B302B">
        <w:rPr>
          <w:rFonts w:ascii="Times New Roman" w:hAnsi="Times New Roman" w:cs="Times New Roman"/>
          <w:b w:val="0"/>
          <w:sz w:val="24"/>
          <w:szCs w:val="24"/>
        </w:rPr>
        <w:t>предприяти</w:t>
      </w:r>
      <w:r w:rsidR="00AC02F3" w:rsidRPr="005B302B">
        <w:rPr>
          <w:rFonts w:ascii="Times New Roman" w:hAnsi="Times New Roman" w:cs="Times New Roman"/>
          <w:b w:val="0"/>
          <w:sz w:val="24"/>
          <w:szCs w:val="24"/>
        </w:rPr>
        <w:t>я</w:t>
      </w:r>
      <w:r w:rsidRPr="005B302B">
        <w:rPr>
          <w:rFonts w:ascii="Times New Roman" w:hAnsi="Times New Roman" w:cs="Times New Roman"/>
          <w:b w:val="0"/>
          <w:sz w:val="24"/>
          <w:szCs w:val="24"/>
        </w:rPr>
        <w:t xml:space="preserve"> МО «</w:t>
      </w:r>
      <w:r w:rsidR="005B302B">
        <w:rPr>
          <w:rFonts w:ascii="Times New Roman" w:hAnsi="Times New Roman" w:cs="Times New Roman"/>
          <w:b w:val="0"/>
          <w:sz w:val="24"/>
          <w:szCs w:val="24"/>
        </w:rPr>
        <w:t>Сизобугорский</w:t>
      </w:r>
      <w:r w:rsidRPr="005B302B">
        <w:rPr>
          <w:rFonts w:ascii="Times New Roman" w:hAnsi="Times New Roman" w:cs="Times New Roman"/>
          <w:b w:val="0"/>
          <w:sz w:val="24"/>
          <w:szCs w:val="24"/>
        </w:rPr>
        <w:t xml:space="preserve"> сельсовет»</w:t>
      </w:r>
    </w:p>
    <w:p w:rsidR="001008EA" w:rsidRPr="005B302B" w:rsidRDefault="001008EA" w:rsidP="005B302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B302B">
        <w:rPr>
          <w:rFonts w:ascii="Times New Roman" w:hAnsi="Times New Roman" w:cs="Times New Roman"/>
          <w:b w:val="0"/>
          <w:sz w:val="24"/>
          <w:szCs w:val="24"/>
        </w:rPr>
        <w:t>Володарского района Астраханской области»</w:t>
      </w:r>
    </w:p>
    <w:p w:rsidR="001008EA" w:rsidRPr="005B302B" w:rsidRDefault="001008EA" w:rsidP="005B302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B302B">
        <w:rPr>
          <w:rFonts w:ascii="Times New Roman" w:hAnsi="Times New Roman" w:cs="Times New Roman"/>
          <w:b w:val="0"/>
          <w:sz w:val="24"/>
          <w:szCs w:val="24"/>
        </w:rPr>
        <w:t xml:space="preserve">и заключения контракта с </w:t>
      </w:r>
      <w:r w:rsidR="00AC02F3" w:rsidRPr="005B302B">
        <w:rPr>
          <w:rFonts w:ascii="Times New Roman" w:hAnsi="Times New Roman" w:cs="Times New Roman"/>
          <w:b w:val="0"/>
          <w:sz w:val="24"/>
          <w:szCs w:val="24"/>
        </w:rPr>
        <w:t>его</w:t>
      </w:r>
      <w:r w:rsidRPr="005B302B">
        <w:rPr>
          <w:rFonts w:ascii="Times New Roman" w:hAnsi="Times New Roman" w:cs="Times New Roman"/>
          <w:b w:val="0"/>
          <w:sz w:val="24"/>
          <w:szCs w:val="24"/>
        </w:rPr>
        <w:t xml:space="preserve"> руководител</w:t>
      </w:r>
      <w:r w:rsidR="00AC02F3" w:rsidRPr="005B302B">
        <w:rPr>
          <w:rFonts w:ascii="Times New Roman" w:hAnsi="Times New Roman" w:cs="Times New Roman"/>
          <w:b w:val="0"/>
          <w:sz w:val="24"/>
          <w:szCs w:val="24"/>
        </w:rPr>
        <w:t>е</w:t>
      </w:r>
      <w:r w:rsidRPr="005B302B">
        <w:rPr>
          <w:rFonts w:ascii="Times New Roman" w:hAnsi="Times New Roman" w:cs="Times New Roman"/>
          <w:b w:val="0"/>
          <w:sz w:val="24"/>
          <w:szCs w:val="24"/>
        </w:rPr>
        <w:t xml:space="preserve">м» </w:t>
      </w:r>
    </w:p>
    <w:p w:rsidR="001008EA" w:rsidRPr="005B302B" w:rsidRDefault="001008EA" w:rsidP="005B302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C02F3" w:rsidRPr="005B302B" w:rsidRDefault="001008EA" w:rsidP="005B302B">
      <w:pPr>
        <w:widowControl/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На основании Гражданского кодекса РФ, </w:t>
      </w:r>
      <w:r w:rsidR="00AC02F3" w:rsidRPr="005B302B">
        <w:rPr>
          <w:sz w:val="24"/>
          <w:szCs w:val="24"/>
        </w:rPr>
        <w:t xml:space="preserve">Трудового кодекса РФ, </w:t>
      </w:r>
      <w:r w:rsidRPr="005B302B">
        <w:rPr>
          <w:sz w:val="24"/>
          <w:szCs w:val="24"/>
        </w:rPr>
        <w:t xml:space="preserve">Федерального закона от 06.10.2003 N 131-ФЗ </w:t>
      </w:r>
      <w:bookmarkStart w:id="0" w:name="_GoBack"/>
      <w:bookmarkEnd w:id="0"/>
      <w:r w:rsidRPr="005B302B">
        <w:rPr>
          <w:sz w:val="24"/>
          <w:szCs w:val="24"/>
        </w:rPr>
        <w:t>"Об общих принципах организации местного самоуправления в Российской Федерации", Ф</w:t>
      </w:r>
      <w:r w:rsidRPr="005B302B">
        <w:rPr>
          <w:rFonts w:eastAsiaTheme="minorHAnsi"/>
          <w:sz w:val="24"/>
          <w:szCs w:val="24"/>
          <w:lang w:eastAsia="en-US"/>
        </w:rPr>
        <w:t xml:space="preserve">едерального закона от 14.11.2002 N 161-ФЗ «О государственных и муниципальных унитарных предприятиях», </w:t>
      </w:r>
      <w:r w:rsidRPr="005B302B">
        <w:rPr>
          <w:sz w:val="24"/>
          <w:szCs w:val="24"/>
        </w:rPr>
        <w:t>Устава МО «</w:t>
      </w:r>
      <w:r w:rsidR="005B302B">
        <w:rPr>
          <w:sz w:val="24"/>
          <w:szCs w:val="24"/>
        </w:rPr>
        <w:t>Сизобугорский</w:t>
      </w:r>
      <w:r w:rsidRPr="005B302B">
        <w:rPr>
          <w:sz w:val="24"/>
          <w:szCs w:val="24"/>
        </w:rPr>
        <w:t xml:space="preserve"> сельсовет», </w:t>
      </w:r>
      <w:r w:rsidR="00AC02F3" w:rsidRPr="005B302B">
        <w:rPr>
          <w:sz w:val="24"/>
          <w:szCs w:val="24"/>
        </w:rPr>
        <w:t>Администрация</w:t>
      </w:r>
      <w:r w:rsidRPr="005B302B">
        <w:rPr>
          <w:sz w:val="24"/>
          <w:szCs w:val="24"/>
        </w:rPr>
        <w:t xml:space="preserve"> МО «</w:t>
      </w:r>
      <w:r w:rsidR="005B302B">
        <w:rPr>
          <w:sz w:val="24"/>
          <w:szCs w:val="24"/>
        </w:rPr>
        <w:t>Сизобугорский</w:t>
      </w:r>
      <w:r w:rsidRPr="005B302B">
        <w:rPr>
          <w:sz w:val="24"/>
          <w:szCs w:val="24"/>
        </w:rPr>
        <w:t xml:space="preserve"> сельсовет»,  </w:t>
      </w:r>
      <w:r w:rsidR="005B302B">
        <w:rPr>
          <w:sz w:val="24"/>
          <w:szCs w:val="24"/>
        </w:rPr>
        <w:t>ПОСТАНОВЛЯЕТ</w:t>
      </w:r>
      <w:r w:rsidRPr="005B302B">
        <w:rPr>
          <w:sz w:val="24"/>
          <w:szCs w:val="24"/>
        </w:rPr>
        <w:t>:</w:t>
      </w:r>
    </w:p>
    <w:p w:rsidR="001008EA" w:rsidRPr="005B302B" w:rsidRDefault="001008EA" w:rsidP="005B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02B">
        <w:rPr>
          <w:rFonts w:ascii="Times New Roman" w:hAnsi="Times New Roman" w:cs="Times New Roman"/>
          <w:sz w:val="24"/>
          <w:szCs w:val="24"/>
        </w:rPr>
        <w:t>1. Утвердить Порядок утверждения Уставов муниципальн</w:t>
      </w:r>
      <w:r w:rsidR="00AC02F3" w:rsidRPr="005B302B">
        <w:rPr>
          <w:rFonts w:ascii="Times New Roman" w:hAnsi="Times New Roman" w:cs="Times New Roman"/>
          <w:sz w:val="24"/>
          <w:szCs w:val="24"/>
        </w:rPr>
        <w:t>ого</w:t>
      </w:r>
      <w:r w:rsidRPr="005B302B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AC02F3" w:rsidRPr="005B302B">
        <w:rPr>
          <w:rFonts w:ascii="Times New Roman" w:hAnsi="Times New Roman" w:cs="Times New Roman"/>
          <w:sz w:val="24"/>
          <w:szCs w:val="24"/>
        </w:rPr>
        <w:t>я</w:t>
      </w:r>
      <w:r w:rsidRPr="005B302B">
        <w:rPr>
          <w:rFonts w:ascii="Times New Roman" w:hAnsi="Times New Roman" w:cs="Times New Roman"/>
          <w:sz w:val="24"/>
          <w:szCs w:val="24"/>
        </w:rPr>
        <w:t xml:space="preserve"> МО «</w:t>
      </w:r>
      <w:r w:rsidR="005B302B">
        <w:rPr>
          <w:rFonts w:ascii="Times New Roman" w:hAnsi="Times New Roman" w:cs="Times New Roman"/>
          <w:sz w:val="24"/>
          <w:szCs w:val="24"/>
        </w:rPr>
        <w:t>Сизобугорский</w:t>
      </w:r>
      <w:r w:rsidRPr="005B302B">
        <w:rPr>
          <w:rFonts w:ascii="Times New Roman" w:hAnsi="Times New Roman" w:cs="Times New Roman"/>
          <w:sz w:val="24"/>
          <w:szCs w:val="24"/>
        </w:rPr>
        <w:t xml:space="preserve"> сельсовет» Володарского района Астрахан</w:t>
      </w:r>
      <w:r w:rsidR="0070228C" w:rsidRPr="005B302B">
        <w:rPr>
          <w:rFonts w:ascii="Times New Roman" w:hAnsi="Times New Roman" w:cs="Times New Roman"/>
          <w:sz w:val="24"/>
          <w:szCs w:val="24"/>
        </w:rPr>
        <w:t>с</w:t>
      </w:r>
      <w:r w:rsidRPr="005B302B">
        <w:rPr>
          <w:rFonts w:ascii="Times New Roman" w:hAnsi="Times New Roman" w:cs="Times New Roman"/>
          <w:sz w:val="24"/>
          <w:szCs w:val="24"/>
        </w:rPr>
        <w:t xml:space="preserve">кой области и заключения контракта с </w:t>
      </w:r>
      <w:r w:rsidR="00AC02F3" w:rsidRPr="005B302B">
        <w:rPr>
          <w:rFonts w:ascii="Times New Roman" w:hAnsi="Times New Roman" w:cs="Times New Roman"/>
          <w:sz w:val="24"/>
          <w:szCs w:val="24"/>
        </w:rPr>
        <w:t>его руководителе</w:t>
      </w:r>
      <w:r w:rsidRPr="005B302B">
        <w:rPr>
          <w:rFonts w:ascii="Times New Roman" w:hAnsi="Times New Roman" w:cs="Times New Roman"/>
          <w:sz w:val="24"/>
          <w:szCs w:val="24"/>
        </w:rPr>
        <w:t>м» (прилагается).</w:t>
      </w:r>
    </w:p>
    <w:p w:rsidR="001008EA" w:rsidRPr="005B302B" w:rsidRDefault="001008EA" w:rsidP="005B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02B">
        <w:rPr>
          <w:rFonts w:ascii="Times New Roman" w:hAnsi="Times New Roman" w:cs="Times New Roman"/>
          <w:sz w:val="24"/>
          <w:szCs w:val="24"/>
        </w:rPr>
        <w:t xml:space="preserve">2. Обнародовать настоящее </w:t>
      </w:r>
      <w:r w:rsidR="005B302B">
        <w:rPr>
          <w:rFonts w:ascii="Times New Roman" w:hAnsi="Times New Roman" w:cs="Times New Roman"/>
          <w:sz w:val="24"/>
          <w:szCs w:val="24"/>
        </w:rPr>
        <w:t>Постановление на информационных стендах администрации, а также на официальном сайте муниципального образования «Сизобугорский сельсовет»</w:t>
      </w:r>
      <w:r w:rsidRPr="005B302B">
        <w:rPr>
          <w:rFonts w:ascii="Times New Roman" w:hAnsi="Times New Roman" w:cs="Times New Roman"/>
          <w:sz w:val="24"/>
          <w:szCs w:val="24"/>
        </w:rPr>
        <w:t>.</w:t>
      </w:r>
    </w:p>
    <w:p w:rsidR="001008EA" w:rsidRPr="005B302B" w:rsidRDefault="001008EA" w:rsidP="005B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02B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его официального обнародования.</w:t>
      </w:r>
    </w:p>
    <w:p w:rsidR="00AC02F3" w:rsidRPr="005B302B" w:rsidRDefault="00AC02F3" w:rsidP="005B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302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B30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302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008EA" w:rsidRPr="005B302B" w:rsidRDefault="001008EA" w:rsidP="005B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8EA" w:rsidRPr="005B302B" w:rsidRDefault="001008EA" w:rsidP="005B30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08EA" w:rsidRPr="005B302B" w:rsidRDefault="001008EA" w:rsidP="005B30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08EA" w:rsidRPr="005B302B" w:rsidRDefault="001008EA" w:rsidP="005B30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302B">
        <w:rPr>
          <w:rFonts w:ascii="Times New Roman" w:hAnsi="Times New Roman" w:cs="Times New Roman"/>
          <w:sz w:val="24"/>
          <w:szCs w:val="24"/>
        </w:rPr>
        <w:t>Глава МО «</w:t>
      </w:r>
      <w:r w:rsidR="005B302B">
        <w:rPr>
          <w:rFonts w:ascii="Times New Roman" w:hAnsi="Times New Roman" w:cs="Times New Roman"/>
          <w:sz w:val="24"/>
          <w:szCs w:val="24"/>
        </w:rPr>
        <w:t>Сизобугорский</w:t>
      </w:r>
      <w:r w:rsidRPr="005B302B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5B30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А. С. Джумагалиев</w:t>
      </w:r>
    </w:p>
    <w:p w:rsidR="005B302B" w:rsidRDefault="005B302B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1008EA" w:rsidRPr="005B302B" w:rsidRDefault="001008EA" w:rsidP="005B302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B302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008EA" w:rsidRPr="005B302B" w:rsidRDefault="00AC02F3" w:rsidP="005B30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302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1008EA" w:rsidRPr="005B302B" w:rsidRDefault="001008EA" w:rsidP="005B30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302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008EA" w:rsidRPr="005B302B" w:rsidRDefault="001008EA" w:rsidP="005B30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302B">
        <w:rPr>
          <w:rFonts w:ascii="Times New Roman" w:hAnsi="Times New Roman" w:cs="Times New Roman"/>
          <w:sz w:val="24"/>
          <w:szCs w:val="24"/>
        </w:rPr>
        <w:t>«</w:t>
      </w:r>
      <w:r w:rsidR="005B302B">
        <w:rPr>
          <w:rFonts w:ascii="Times New Roman" w:hAnsi="Times New Roman" w:cs="Times New Roman"/>
          <w:sz w:val="24"/>
          <w:szCs w:val="24"/>
        </w:rPr>
        <w:t>Сизобугорский</w:t>
      </w:r>
      <w:r w:rsidRPr="005B302B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1008EA" w:rsidRPr="005B302B" w:rsidRDefault="005B302B" w:rsidP="005B30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B302B">
        <w:rPr>
          <w:rFonts w:ascii="Times New Roman" w:hAnsi="Times New Roman" w:cs="Times New Roman"/>
          <w:sz w:val="24"/>
          <w:szCs w:val="24"/>
        </w:rPr>
        <w:t>О</w:t>
      </w:r>
      <w:r w:rsidR="001008EA" w:rsidRPr="005B302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B9D">
        <w:rPr>
          <w:rFonts w:ascii="Times New Roman" w:hAnsi="Times New Roman" w:cs="Times New Roman"/>
          <w:sz w:val="24"/>
          <w:szCs w:val="24"/>
        </w:rPr>
        <w:t>23.12.2013 г. № 189</w:t>
      </w:r>
    </w:p>
    <w:p w:rsidR="001008EA" w:rsidRPr="005B302B" w:rsidRDefault="001008EA" w:rsidP="005B30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008EA" w:rsidRPr="005B302B" w:rsidRDefault="001008EA" w:rsidP="005B302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302B">
        <w:rPr>
          <w:rFonts w:ascii="Times New Roman" w:hAnsi="Times New Roman" w:cs="Times New Roman"/>
          <w:bCs/>
          <w:sz w:val="24"/>
          <w:szCs w:val="24"/>
        </w:rPr>
        <w:t>ПОРЯДОК</w:t>
      </w:r>
    </w:p>
    <w:p w:rsidR="001008EA" w:rsidRPr="005B302B" w:rsidRDefault="001008EA" w:rsidP="005B30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5"/>
      <w:bookmarkEnd w:id="1"/>
      <w:r w:rsidRPr="005B302B">
        <w:rPr>
          <w:rFonts w:ascii="Times New Roman" w:hAnsi="Times New Roman" w:cs="Times New Roman"/>
          <w:sz w:val="24"/>
          <w:szCs w:val="24"/>
        </w:rPr>
        <w:t>УТВЕРЖДЕНИЯ УСТАВ</w:t>
      </w:r>
      <w:r w:rsidR="00AC02F3" w:rsidRPr="005B302B">
        <w:rPr>
          <w:rFonts w:ascii="Times New Roman" w:hAnsi="Times New Roman" w:cs="Times New Roman"/>
          <w:sz w:val="24"/>
          <w:szCs w:val="24"/>
        </w:rPr>
        <w:t>А МУНИЦИПАЛЬНОГО</w:t>
      </w:r>
      <w:r w:rsidRPr="005B302B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AC02F3" w:rsidRPr="005B302B">
        <w:rPr>
          <w:rFonts w:ascii="Times New Roman" w:hAnsi="Times New Roman" w:cs="Times New Roman"/>
          <w:sz w:val="24"/>
          <w:szCs w:val="24"/>
        </w:rPr>
        <w:t>Я</w:t>
      </w:r>
      <w:r w:rsidRPr="005B302B">
        <w:rPr>
          <w:rFonts w:ascii="Times New Roman" w:hAnsi="Times New Roman" w:cs="Times New Roman"/>
          <w:sz w:val="24"/>
          <w:szCs w:val="24"/>
        </w:rPr>
        <w:t xml:space="preserve"> МО «</w:t>
      </w:r>
      <w:r w:rsidR="005B302B">
        <w:rPr>
          <w:rFonts w:ascii="Times New Roman" w:hAnsi="Times New Roman" w:cs="Times New Roman"/>
          <w:sz w:val="24"/>
          <w:szCs w:val="24"/>
        </w:rPr>
        <w:t>СИЗОБУГОРСКИЙ</w:t>
      </w:r>
      <w:r w:rsidRPr="005B302B">
        <w:rPr>
          <w:rFonts w:ascii="Times New Roman" w:hAnsi="Times New Roman" w:cs="Times New Roman"/>
          <w:sz w:val="24"/>
          <w:szCs w:val="24"/>
        </w:rPr>
        <w:t xml:space="preserve"> СЕЛЬСОВЕТ» ВОЛОДАРСКОГО РАЙОНА АСТРАХАНСКОЙ ОБЛАСТИ И ЗАКЛЮЧЕНИЯ </w:t>
      </w:r>
      <w:r w:rsidR="00AC02F3" w:rsidRPr="005B302B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5B302B">
        <w:rPr>
          <w:rFonts w:ascii="Times New Roman" w:hAnsi="Times New Roman" w:cs="Times New Roman"/>
          <w:sz w:val="24"/>
          <w:szCs w:val="24"/>
        </w:rPr>
        <w:t xml:space="preserve">С </w:t>
      </w:r>
      <w:r w:rsidR="00AC02F3" w:rsidRPr="005B302B">
        <w:rPr>
          <w:rFonts w:ascii="Times New Roman" w:hAnsi="Times New Roman" w:cs="Times New Roman"/>
          <w:sz w:val="24"/>
          <w:szCs w:val="24"/>
        </w:rPr>
        <w:t>ЕГО</w:t>
      </w:r>
      <w:r w:rsidRPr="005B302B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AC02F3" w:rsidRPr="005B302B">
        <w:rPr>
          <w:rFonts w:ascii="Times New Roman" w:hAnsi="Times New Roman" w:cs="Times New Roman"/>
          <w:sz w:val="24"/>
          <w:szCs w:val="24"/>
        </w:rPr>
        <w:t>Е</w:t>
      </w:r>
      <w:r w:rsidRPr="005B302B">
        <w:rPr>
          <w:rFonts w:ascii="Times New Roman" w:hAnsi="Times New Roman" w:cs="Times New Roman"/>
          <w:sz w:val="24"/>
          <w:szCs w:val="24"/>
        </w:rPr>
        <w:t>М</w:t>
      </w:r>
    </w:p>
    <w:p w:rsidR="001008EA" w:rsidRPr="005B302B" w:rsidRDefault="001008EA" w:rsidP="005B30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008EA" w:rsidRPr="005B302B" w:rsidRDefault="001008EA" w:rsidP="005B302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302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008EA" w:rsidRPr="005B302B" w:rsidRDefault="001008EA" w:rsidP="005B30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1.1. </w:t>
      </w:r>
      <w:proofErr w:type="gramStart"/>
      <w:r w:rsidRPr="005B302B">
        <w:rPr>
          <w:sz w:val="24"/>
          <w:szCs w:val="24"/>
        </w:rPr>
        <w:t>Настоящий порядок утверждения устава муниципального унитарного предприятия МО «</w:t>
      </w:r>
      <w:r w:rsidR="005B302B">
        <w:rPr>
          <w:sz w:val="24"/>
          <w:szCs w:val="24"/>
        </w:rPr>
        <w:t>Сизобугорский</w:t>
      </w:r>
      <w:r w:rsidRPr="005B302B">
        <w:rPr>
          <w:sz w:val="24"/>
          <w:szCs w:val="24"/>
        </w:rPr>
        <w:t xml:space="preserve"> сельсовет» Володарского района Астрахан</w:t>
      </w:r>
      <w:r w:rsidR="0070228C" w:rsidRPr="005B302B">
        <w:rPr>
          <w:sz w:val="24"/>
          <w:szCs w:val="24"/>
        </w:rPr>
        <w:t>с</w:t>
      </w:r>
      <w:r w:rsidRPr="005B302B">
        <w:rPr>
          <w:sz w:val="24"/>
          <w:szCs w:val="24"/>
        </w:rPr>
        <w:t>кой области и заключения контракта с его руководителем (далее - Порядок) разработан в соответствии с Трудовым кодексом Российской Федерации, Федеральным законом Российской Федерации от 14.11.2002 № 161-ФЗ "О государственных и муниципальных унитарных предприятиях" и устанавливает порядок подготовки, утверждения и регистрации устава муниципального унитарного предприятия МО «</w:t>
      </w:r>
      <w:r w:rsidR="005B302B">
        <w:rPr>
          <w:sz w:val="24"/>
          <w:szCs w:val="24"/>
        </w:rPr>
        <w:t>Сизобугорский</w:t>
      </w:r>
      <w:r w:rsidRPr="005B302B">
        <w:rPr>
          <w:sz w:val="24"/>
          <w:szCs w:val="24"/>
        </w:rPr>
        <w:t xml:space="preserve"> сельсовет» Володарского района Астрахан</w:t>
      </w:r>
      <w:r w:rsidR="0070228C" w:rsidRPr="005B302B">
        <w:rPr>
          <w:sz w:val="24"/>
          <w:szCs w:val="24"/>
        </w:rPr>
        <w:t>с</w:t>
      </w:r>
      <w:r w:rsidRPr="005B302B">
        <w:rPr>
          <w:sz w:val="24"/>
          <w:szCs w:val="24"/>
        </w:rPr>
        <w:t>кой</w:t>
      </w:r>
      <w:proofErr w:type="gramEnd"/>
      <w:r w:rsidRPr="005B302B">
        <w:rPr>
          <w:sz w:val="24"/>
          <w:szCs w:val="24"/>
        </w:rPr>
        <w:t xml:space="preserve"> области (далее - Предприятие) и заключения контракта с его руководителем.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1.2. Основанием для подготовки и утверждения проекта устава вновь создаваемого Предприятия является предложение, внесенное инициатором главе Администрации МО «</w:t>
      </w:r>
      <w:r w:rsidR="005B302B">
        <w:rPr>
          <w:sz w:val="24"/>
          <w:szCs w:val="24"/>
        </w:rPr>
        <w:t>Сизобугорский</w:t>
      </w:r>
      <w:r w:rsidRPr="005B302B">
        <w:rPr>
          <w:sz w:val="24"/>
          <w:szCs w:val="24"/>
        </w:rPr>
        <w:t xml:space="preserve"> сельсовет» Володарского района Астрахан</w:t>
      </w:r>
      <w:r w:rsidR="0070228C" w:rsidRPr="005B302B">
        <w:rPr>
          <w:sz w:val="24"/>
          <w:szCs w:val="24"/>
        </w:rPr>
        <w:t>с</w:t>
      </w:r>
      <w:r w:rsidRPr="005B302B">
        <w:rPr>
          <w:sz w:val="24"/>
          <w:szCs w:val="24"/>
        </w:rPr>
        <w:t>кой области о создании Предприятия с обоснованием его необходимости и целесообразности.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Проект устава прилагается к проекту постановления 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</w:t>
      </w:r>
      <w:r w:rsidR="0070228C" w:rsidRPr="005B302B">
        <w:rPr>
          <w:sz w:val="24"/>
          <w:szCs w:val="24"/>
        </w:rPr>
        <w:t>с</w:t>
      </w:r>
      <w:r w:rsidR="00BF5AE9" w:rsidRPr="005B302B">
        <w:rPr>
          <w:sz w:val="24"/>
          <w:szCs w:val="24"/>
        </w:rPr>
        <w:t>кой области</w:t>
      </w:r>
      <w:r w:rsidRPr="005B302B">
        <w:rPr>
          <w:sz w:val="24"/>
          <w:szCs w:val="24"/>
        </w:rPr>
        <w:t xml:space="preserve"> об учреждении Предприятия.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1.4. Основанием для подготовки и утверждения изменений и (или) дополнений в устав Предприятия либо устава Предприятия в новой редакции являются предложения учредителя, отраслевого (функционального) органа </w:t>
      </w:r>
      <w:r w:rsidR="00BF5AE9" w:rsidRPr="005B302B">
        <w:rPr>
          <w:sz w:val="24"/>
          <w:szCs w:val="24"/>
        </w:rPr>
        <w:t>А</w:t>
      </w:r>
      <w:r w:rsidRPr="005B302B">
        <w:rPr>
          <w:sz w:val="24"/>
          <w:szCs w:val="24"/>
        </w:rPr>
        <w:t>дминистрации</w:t>
      </w:r>
      <w:r w:rsidR="00BF5AE9" w:rsidRPr="005B302B">
        <w:rPr>
          <w:sz w:val="24"/>
          <w:szCs w:val="24"/>
        </w:rPr>
        <w:t xml:space="preserve"> 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</w:t>
      </w:r>
      <w:r w:rsidR="0070228C" w:rsidRPr="005B302B">
        <w:rPr>
          <w:sz w:val="24"/>
          <w:szCs w:val="24"/>
        </w:rPr>
        <w:t>с</w:t>
      </w:r>
      <w:r w:rsidR="00BF5AE9" w:rsidRPr="005B302B">
        <w:rPr>
          <w:sz w:val="24"/>
          <w:szCs w:val="24"/>
        </w:rPr>
        <w:t>кой области</w:t>
      </w:r>
      <w:r w:rsidRPr="005B302B">
        <w:rPr>
          <w:sz w:val="24"/>
          <w:szCs w:val="24"/>
        </w:rPr>
        <w:t>, осуществляющего общее руководство данным Предприятием.</w:t>
      </w:r>
    </w:p>
    <w:p w:rsidR="00AC02F3" w:rsidRPr="005B302B" w:rsidRDefault="00AC02F3" w:rsidP="005B302B">
      <w:pPr>
        <w:jc w:val="both"/>
        <w:rPr>
          <w:sz w:val="24"/>
          <w:szCs w:val="24"/>
        </w:rPr>
      </w:pPr>
    </w:p>
    <w:p w:rsidR="00AC02F3" w:rsidRPr="005B302B" w:rsidRDefault="00AC02F3" w:rsidP="005B302B">
      <w:pPr>
        <w:jc w:val="center"/>
        <w:rPr>
          <w:sz w:val="24"/>
          <w:szCs w:val="24"/>
        </w:rPr>
      </w:pPr>
      <w:r w:rsidRPr="005B302B">
        <w:rPr>
          <w:sz w:val="24"/>
          <w:szCs w:val="24"/>
        </w:rPr>
        <w:t>2. Порядок утверждения устава Предприятия</w:t>
      </w:r>
    </w:p>
    <w:p w:rsidR="00AC02F3" w:rsidRPr="005B302B" w:rsidRDefault="00AC02F3" w:rsidP="005B302B">
      <w:pPr>
        <w:jc w:val="both"/>
        <w:rPr>
          <w:sz w:val="24"/>
          <w:szCs w:val="24"/>
        </w:rPr>
      </w:pP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2.1. Устав вновь создаваемого Предприятия утверждается постановлением 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</w:t>
      </w:r>
      <w:r w:rsidR="0070228C" w:rsidRPr="005B302B">
        <w:rPr>
          <w:sz w:val="24"/>
          <w:szCs w:val="24"/>
        </w:rPr>
        <w:t>с</w:t>
      </w:r>
      <w:r w:rsidR="00BF5AE9" w:rsidRPr="005B302B">
        <w:rPr>
          <w:sz w:val="24"/>
          <w:szCs w:val="24"/>
        </w:rPr>
        <w:t>кой области</w:t>
      </w:r>
      <w:r w:rsidRPr="005B302B">
        <w:rPr>
          <w:sz w:val="24"/>
          <w:szCs w:val="24"/>
        </w:rPr>
        <w:t>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2.2. Устав Предприятия должен содержать: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полное и сокращенное фирменные наименования Предприятия;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указание на местонахождение Предприятия;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цели, предмет, виды деятельности Предприятия;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сведения об органе или органах, осуществляющих полномочия собственника имущества Предприятия;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наименование органа Предприятия (руководитель, директор, генеральный директор);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порядок назначения на должность руководителя Предприятия, а также порядок заключения с ним, изменения и прекращения трудового договора в соответствии с трудовым законодательством и иными содержащими нормы трудового права нормативными правовыми актами;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lastRenderedPageBreak/>
        <w:t>- перечень фондов, создаваемых Предприятием, размеры, порядок формирования и использования этих фондов;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размер уставного фонда Предприятия, порядок и источники его формирования, также направление использования прибыли;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иные, предусмотренные Федеральным законом Российской Федерации от 14.11.2002 № 161-ФЗ "О государственных и муниципальных унитарных предприятиях", сведения.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2.3. Проект устава Предприятия разрабатывается в 2-х экземплярах. Проект постановления 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Астраханской области</w:t>
      </w:r>
      <w:r w:rsidRPr="005B302B">
        <w:rPr>
          <w:sz w:val="24"/>
          <w:szCs w:val="24"/>
        </w:rPr>
        <w:t xml:space="preserve"> об утверждении устава Предприятия подготавливается отраслевым (функциональным) органом администрации</w:t>
      </w:r>
      <w:r w:rsidR="00BF5AE9" w:rsidRPr="005B302B">
        <w:rPr>
          <w:sz w:val="24"/>
          <w:szCs w:val="24"/>
        </w:rPr>
        <w:t xml:space="preserve"> 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Астраханской области</w:t>
      </w:r>
      <w:r w:rsidRPr="005B302B">
        <w:rPr>
          <w:sz w:val="24"/>
          <w:szCs w:val="24"/>
        </w:rPr>
        <w:t>, который будет осуществлять общее руководство данным Предприятием.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2.4. Для утверждения устава Предприятия прилагаются следующие документы: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- проект постановления 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Астраханской области</w:t>
      </w:r>
      <w:r w:rsidRPr="005B302B">
        <w:rPr>
          <w:sz w:val="24"/>
          <w:szCs w:val="24"/>
        </w:rPr>
        <w:t xml:space="preserve"> об утверждении устава Предприятия с листом согласования, оформленным в соответствии с Инструкцией по делопроизводству;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два экземпляра проекта устава Предприятия;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- копия постановления 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Астраханской области </w:t>
      </w:r>
      <w:r w:rsidRPr="005B302B">
        <w:rPr>
          <w:sz w:val="24"/>
          <w:szCs w:val="24"/>
        </w:rPr>
        <w:t>об учреждении Предприятия;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документы, подтверждающие формирование уставного фонда Предприятия.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2.5. На титульном листе устава Предприятия в верхнем правом углу располагаются реквизиты постановления 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Астраханской области</w:t>
      </w:r>
      <w:r w:rsidRPr="005B302B">
        <w:rPr>
          <w:sz w:val="24"/>
          <w:szCs w:val="24"/>
        </w:rPr>
        <w:t xml:space="preserve">, утверждающего данный устав, заверенные гербовой печатью 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Астраханской области</w:t>
      </w:r>
      <w:r w:rsidRPr="005B302B">
        <w:rPr>
          <w:sz w:val="24"/>
          <w:szCs w:val="24"/>
        </w:rPr>
        <w:t>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2.6. </w:t>
      </w:r>
      <w:proofErr w:type="gramStart"/>
      <w:r w:rsidRPr="005B302B">
        <w:rPr>
          <w:sz w:val="24"/>
          <w:szCs w:val="24"/>
        </w:rPr>
        <w:t xml:space="preserve">В течение тридцати дней с момента издания постановления 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Астраханской области </w:t>
      </w:r>
      <w:r w:rsidRPr="005B302B">
        <w:rPr>
          <w:sz w:val="24"/>
          <w:szCs w:val="24"/>
        </w:rPr>
        <w:t xml:space="preserve">об утверждении устава Предприятия ответственное лицо, указанное в постановлении (далее - ответственное лицо), осуществляет государственную регистрацию устава Предприятия в </w:t>
      </w:r>
      <w:r w:rsidR="00BF5AE9" w:rsidRPr="005B302B">
        <w:rPr>
          <w:sz w:val="24"/>
          <w:szCs w:val="24"/>
        </w:rPr>
        <w:t>органах государственной регистрации юридических лиц</w:t>
      </w:r>
      <w:r w:rsidRPr="005B302B">
        <w:rPr>
          <w:sz w:val="24"/>
          <w:szCs w:val="24"/>
        </w:rPr>
        <w:t xml:space="preserve"> в установленном законодательством Российской Федерации порядке.</w:t>
      </w:r>
      <w:proofErr w:type="gramEnd"/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2.7. В течение трех дней с момента государственной регистрации устава Предприятия ответственное лицо предоставляет в </w:t>
      </w:r>
      <w:r w:rsidR="00BF5AE9" w:rsidRPr="005B302B">
        <w:rPr>
          <w:sz w:val="24"/>
          <w:szCs w:val="24"/>
        </w:rPr>
        <w:t>администрацию 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Астраханской области</w:t>
      </w:r>
      <w:r w:rsidRPr="005B302B">
        <w:rPr>
          <w:sz w:val="24"/>
          <w:szCs w:val="24"/>
        </w:rPr>
        <w:t>, документы, подтверждающие государственную регистрацию.</w:t>
      </w:r>
    </w:p>
    <w:p w:rsidR="00AC02F3" w:rsidRPr="005B302B" w:rsidRDefault="00AC02F3" w:rsidP="005B302B">
      <w:pPr>
        <w:ind w:firstLine="567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2.8. </w:t>
      </w:r>
      <w:proofErr w:type="gramStart"/>
      <w:r w:rsidRPr="005B302B">
        <w:rPr>
          <w:sz w:val="24"/>
          <w:szCs w:val="24"/>
        </w:rPr>
        <w:t>Контроль за</w:t>
      </w:r>
      <w:proofErr w:type="gramEnd"/>
      <w:r w:rsidRPr="005B302B">
        <w:rPr>
          <w:sz w:val="24"/>
          <w:szCs w:val="24"/>
        </w:rPr>
        <w:t xml:space="preserve"> своевременной регистрацией устава Предприятия осуществляет </w:t>
      </w:r>
      <w:r w:rsidR="00BF5AE9" w:rsidRPr="005B302B">
        <w:rPr>
          <w:sz w:val="24"/>
          <w:szCs w:val="24"/>
        </w:rPr>
        <w:t xml:space="preserve">ответственное должностное лицо </w:t>
      </w:r>
      <w:r w:rsidRPr="005B302B">
        <w:rPr>
          <w:sz w:val="24"/>
          <w:szCs w:val="24"/>
        </w:rPr>
        <w:t xml:space="preserve">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Астраханской области</w:t>
      </w:r>
      <w:r w:rsidRPr="005B302B">
        <w:rPr>
          <w:sz w:val="24"/>
          <w:szCs w:val="24"/>
        </w:rPr>
        <w:t>.</w:t>
      </w:r>
    </w:p>
    <w:p w:rsidR="00AC02F3" w:rsidRPr="005B302B" w:rsidRDefault="00AC02F3" w:rsidP="005B302B">
      <w:pPr>
        <w:jc w:val="both"/>
        <w:rPr>
          <w:sz w:val="24"/>
          <w:szCs w:val="24"/>
        </w:rPr>
      </w:pPr>
    </w:p>
    <w:p w:rsidR="00AC02F3" w:rsidRPr="005B302B" w:rsidRDefault="00AC02F3" w:rsidP="005B302B">
      <w:pPr>
        <w:jc w:val="center"/>
        <w:rPr>
          <w:sz w:val="24"/>
          <w:szCs w:val="24"/>
        </w:rPr>
      </w:pPr>
      <w:r w:rsidRPr="005B302B">
        <w:rPr>
          <w:sz w:val="24"/>
          <w:szCs w:val="24"/>
        </w:rPr>
        <w:t>3. Порядок подготовки и утверждения изменений</w:t>
      </w:r>
    </w:p>
    <w:p w:rsidR="00AC02F3" w:rsidRPr="005B302B" w:rsidRDefault="00AC02F3" w:rsidP="005B302B">
      <w:pPr>
        <w:jc w:val="center"/>
        <w:rPr>
          <w:sz w:val="24"/>
          <w:szCs w:val="24"/>
        </w:rPr>
      </w:pPr>
      <w:r w:rsidRPr="005B302B">
        <w:rPr>
          <w:sz w:val="24"/>
          <w:szCs w:val="24"/>
        </w:rPr>
        <w:t>и (или) дополнений в устав Предприятия</w:t>
      </w:r>
    </w:p>
    <w:p w:rsidR="00AC02F3" w:rsidRPr="005B302B" w:rsidRDefault="00AC02F3" w:rsidP="005B302B">
      <w:pPr>
        <w:jc w:val="center"/>
        <w:rPr>
          <w:sz w:val="24"/>
          <w:szCs w:val="24"/>
        </w:rPr>
      </w:pPr>
      <w:r w:rsidRPr="005B302B">
        <w:rPr>
          <w:sz w:val="24"/>
          <w:szCs w:val="24"/>
        </w:rPr>
        <w:t>либо устава Предприятия в новой редакции</w:t>
      </w:r>
    </w:p>
    <w:p w:rsidR="00AC02F3" w:rsidRPr="005B302B" w:rsidRDefault="00AC02F3" w:rsidP="005B302B">
      <w:pPr>
        <w:jc w:val="both"/>
        <w:rPr>
          <w:sz w:val="24"/>
          <w:szCs w:val="24"/>
        </w:rPr>
      </w:pP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3.1. Подготовка изменений и дополнений в устав Предприятия, а также устава Предприятия в новой редакции осуществляется Предприятием по согласованию с администраци</w:t>
      </w:r>
      <w:r w:rsidR="00BF5AE9" w:rsidRPr="005B302B">
        <w:rPr>
          <w:sz w:val="24"/>
          <w:szCs w:val="24"/>
        </w:rPr>
        <w:t>ей</w:t>
      </w:r>
      <w:r w:rsidRPr="005B302B">
        <w:rPr>
          <w:sz w:val="24"/>
          <w:szCs w:val="24"/>
        </w:rPr>
        <w:t xml:space="preserve">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Астраханской области</w:t>
      </w:r>
      <w:r w:rsidRPr="005B302B">
        <w:rPr>
          <w:sz w:val="24"/>
          <w:szCs w:val="24"/>
        </w:rPr>
        <w:t xml:space="preserve"> в соответствии с Инструкцией по делопроизводству.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3.2. Изменения и дополнения в устав Предприятия, а также устав Предприятия в новой редакции утверждаются постановлением администрации</w:t>
      </w:r>
      <w:r w:rsidR="00BF5AE9" w:rsidRPr="005B302B">
        <w:rPr>
          <w:sz w:val="24"/>
          <w:szCs w:val="24"/>
        </w:rPr>
        <w:t xml:space="preserve"> 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Астраханской области</w:t>
      </w:r>
      <w:r w:rsidRPr="005B302B">
        <w:rPr>
          <w:sz w:val="24"/>
          <w:szCs w:val="24"/>
        </w:rPr>
        <w:t>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3.3. Для утверждения вносимых изменений и дополнений в устав Предприятия или </w:t>
      </w:r>
      <w:r w:rsidRPr="005B302B">
        <w:rPr>
          <w:sz w:val="24"/>
          <w:szCs w:val="24"/>
        </w:rPr>
        <w:lastRenderedPageBreak/>
        <w:t xml:space="preserve">устава Предприятия в новой редакции Предприятие предоставляет в </w:t>
      </w:r>
      <w:r w:rsidR="00BF5AE9" w:rsidRPr="005B302B">
        <w:rPr>
          <w:sz w:val="24"/>
          <w:szCs w:val="24"/>
        </w:rPr>
        <w:t>Администрацию 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Астраханкой области </w:t>
      </w:r>
      <w:r w:rsidRPr="005B302B">
        <w:rPr>
          <w:sz w:val="24"/>
          <w:szCs w:val="24"/>
        </w:rPr>
        <w:t>следующие документы: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- проект постановления 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Астраханкой области </w:t>
      </w:r>
      <w:r w:rsidRPr="005B302B">
        <w:rPr>
          <w:sz w:val="24"/>
          <w:szCs w:val="24"/>
        </w:rPr>
        <w:t>о внесении изменений и дополнений в устав Предприятия или утверждения устава Предприятия в новой редакции с листом согласования, оформленным в соответствии с Инструкцией по делопроизводству;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проект вносимых изменений и дополнений в устав Предприятия или устава Предприятия в новой редакции в 2-х экземплярах;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копия действующего устава Предприятия со всеми зарегистрированными в установленном порядке изменениями и дополнениями, копия свидетельства о государственной регистрации Предприятия;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- письменное обоснование внесения изменений и (или) дополнений в устав Предприятия или устава Предприятия в новой редакции (пояснительную записку).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3.4. </w:t>
      </w:r>
      <w:proofErr w:type="gramStart"/>
      <w:r w:rsidRPr="005B302B">
        <w:rPr>
          <w:sz w:val="24"/>
          <w:szCs w:val="24"/>
        </w:rPr>
        <w:t>На титульном листе изменений и дополнений в устав Предприятия или устава Предприятия в новой редакции в правом верхнем углу располагаются реквизиты постановления администрации</w:t>
      </w:r>
      <w:r w:rsidR="00BF5AE9" w:rsidRPr="005B302B">
        <w:rPr>
          <w:sz w:val="24"/>
          <w:szCs w:val="24"/>
        </w:rPr>
        <w:t xml:space="preserve"> 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Астраханкой области</w:t>
      </w:r>
      <w:r w:rsidRPr="005B302B">
        <w:rPr>
          <w:sz w:val="24"/>
          <w:szCs w:val="24"/>
        </w:rPr>
        <w:t>, утверждающего данные изменения и дополнения в устав Предприятия или устав Предприятия в новой редакции, заверенные гербовой печатью администрации</w:t>
      </w:r>
      <w:r w:rsidR="00BF5AE9" w:rsidRPr="005B302B">
        <w:rPr>
          <w:sz w:val="24"/>
          <w:szCs w:val="24"/>
        </w:rPr>
        <w:t xml:space="preserve"> 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Астраханкой области</w:t>
      </w:r>
      <w:r w:rsidRPr="005B302B">
        <w:rPr>
          <w:sz w:val="24"/>
          <w:szCs w:val="24"/>
        </w:rPr>
        <w:t>.</w:t>
      </w:r>
      <w:proofErr w:type="gramEnd"/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3.5. </w:t>
      </w:r>
      <w:proofErr w:type="gramStart"/>
      <w:r w:rsidRPr="005B302B">
        <w:rPr>
          <w:sz w:val="24"/>
          <w:szCs w:val="24"/>
        </w:rPr>
        <w:t xml:space="preserve">В трехдневный срок с момента издания постановления 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Астраханкой области </w:t>
      </w:r>
      <w:r w:rsidRPr="005B302B">
        <w:rPr>
          <w:sz w:val="24"/>
          <w:szCs w:val="24"/>
        </w:rPr>
        <w:t xml:space="preserve">об утверждении изменений и дополнений в устав Предприятия или об утверждении устава Предприятия в новой редакции руководитель Предприятия уведомляет </w:t>
      </w:r>
      <w:r w:rsidR="00BF5AE9" w:rsidRPr="005B302B">
        <w:rPr>
          <w:sz w:val="24"/>
          <w:szCs w:val="24"/>
        </w:rPr>
        <w:t xml:space="preserve">орган, осуществляющий регистрацию юридических лиц </w:t>
      </w:r>
      <w:r w:rsidRPr="005B302B">
        <w:rPr>
          <w:sz w:val="24"/>
          <w:szCs w:val="24"/>
        </w:rPr>
        <w:t>об утверждении изменений и дополнений в устав Предприятия или об утверждении устава Предприятия в новой редакции в установленном законодательством Российской Федерации</w:t>
      </w:r>
      <w:proofErr w:type="gramEnd"/>
      <w:r w:rsidRPr="005B302B">
        <w:rPr>
          <w:sz w:val="24"/>
          <w:szCs w:val="24"/>
        </w:rPr>
        <w:t xml:space="preserve"> </w:t>
      </w:r>
      <w:proofErr w:type="gramStart"/>
      <w:r w:rsidRPr="005B302B">
        <w:rPr>
          <w:sz w:val="24"/>
          <w:szCs w:val="24"/>
        </w:rPr>
        <w:t>порядке</w:t>
      </w:r>
      <w:proofErr w:type="gramEnd"/>
      <w:r w:rsidRPr="005B302B">
        <w:rPr>
          <w:sz w:val="24"/>
          <w:szCs w:val="24"/>
        </w:rPr>
        <w:t>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3.6. </w:t>
      </w:r>
      <w:proofErr w:type="gramStart"/>
      <w:r w:rsidRPr="005B302B">
        <w:rPr>
          <w:sz w:val="24"/>
          <w:szCs w:val="24"/>
        </w:rPr>
        <w:t xml:space="preserve">В течение тридцати дней с момента издания постановления администрации </w:t>
      </w:r>
      <w:r w:rsidR="00BF5AE9" w:rsidRPr="005B302B">
        <w:rPr>
          <w:sz w:val="24"/>
          <w:szCs w:val="24"/>
        </w:rPr>
        <w:t>МО «</w:t>
      </w:r>
      <w:r w:rsidR="005B302B">
        <w:rPr>
          <w:sz w:val="24"/>
          <w:szCs w:val="24"/>
        </w:rPr>
        <w:t>Сизобугорский</w:t>
      </w:r>
      <w:r w:rsidR="00BF5AE9" w:rsidRPr="005B302B">
        <w:rPr>
          <w:sz w:val="24"/>
          <w:szCs w:val="24"/>
        </w:rPr>
        <w:t xml:space="preserve"> сельсовет» Володарского района Астрахан</w:t>
      </w:r>
      <w:r w:rsidR="00CA2FAA" w:rsidRPr="005B302B">
        <w:rPr>
          <w:sz w:val="24"/>
          <w:szCs w:val="24"/>
        </w:rPr>
        <w:t>с</w:t>
      </w:r>
      <w:r w:rsidR="00BF5AE9" w:rsidRPr="005B302B">
        <w:rPr>
          <w:sz w:val="24"/>
          <w:szCs w:val="24"/>
        </w:rPr>
        <w:t xml:space="preserve">кой области </w:t>
      </w:r>
      <w:r w:rsidRPr="005B302B">
        <w:rPr>
          <w:sz w:val="24"/>
          <w:szCs w:val="24"/>
        </w:rPr>
        <w:t xml:space="preserve">об утверждении изменений и дополнений в устав Предприятия или об утверждении устава Предприятия в новой редакции руководитель Предприятия обеспечивает государственную регистрацию в </w:t>
      </w:r>
      <w:r w:rsidR="00BF5AE9" w:rsidRPr="005B302B">
        <w:rPr>
          <w:sz w:val="24"/>
          <w:szCs w:val="24"/>
        </w:rPr>
        <w:t>органе, осуществляющем регистрацию юридических лиц</w:t>
      </w:r>
      <w:r w:rsidR="00CA2FAA" w:rsidRPr="005B302B">
        <w:rPr>
          <w:sz w:val="24"/>
          <w:szCs w:val="24"/>
        </w:rPr>
        <w:t xml:space="preserve"> в</w:t>
      </w:r>
      <w:r w:rsidR="00BF5AE9" w:rsidRPr="005B302B">
        <w:rPr>
          <w:sz w:val="24"/>
          <w:szCs w:val="24"/>
        </w:rPr>
        <w:t xml:space="preserve"> </w:t>
      </w:r>
      <w:r w:rsidRPr="005B302B">
        <w:rPr>
          <w:sz w:val="24"/>
          <w:szCs w:val="24"/>
        </w:rPr>
        <w:t>установленном законодательством Российской Федерации порядке.</w:t>
      </w:r>
      <w:proofErr w:type="gramEnd"/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>3.7. В течение трех дней с момента государственной регистрации изменений и дополнений в устав Предприятия или устава Предприятия в новой редакции руководитель Предприятия предоставляет в</w:t>
      </w:r>
      <w:r w:rsidR="00CA2FAA" w:rsidRPr="005B302B">
        <w:rPr>
          <w:sz w:val="24"/>
          <w:szCs w:val="24"/>
        </w:rPr>
        <w:t xml:space="preserve"> Администрацию МО «</w:t>
      </w:r>
      <w:r w:rsidR="005B302B">
        <w:rPr>
          <w:sz w:val="24"/>
          <w:szCs w:val="24"/>
        </w:rPr>
        <w:t>Сизобугорский</w:t>
      </w:r>
      <w:r w:rsidR="00CA2FAA" w:rsidRPr="005B302B">
        <w:rPr>
          <w:sz w:val="24"/>
          <w:szCs w:val="24"/>
        </w:rPr>
        <w:t xml:space="preserve"> сельсовет» Володарского района Астраханской области</w:t>
      </w:r>
      <w:r w:rsidRPr="005B302B">
        <w:rPr>
          <w:sz w:val="24"/>
          <w:szCs w:val="24"/>
        </w:rPr>
        <w:t>, документы, подтверждающие государственную регистрацию изменений и дополнений в устав Предприятия или устав Предприятия в новой редакции.</w:t>
      </w:r>
    </w:p>
    <w:p w:rsidR="00AC02F3" w:rsidRPr="005B302B" w:rsidRDefault="00AC02F3" w:rsidP="005B302B">
      <w:pPr>
        <w:ind w:firstLine="709"/>
        <w:jc w:val="both"/>
        <w:rPr>
          <w:sz w:val="24"/>
          <w:szCs w:val="24"/>
        </w:rPr>
      </w:pPr>
      <w:r w:rsidRPr="005B302B">
        <w:rPr>
          <w:sz w:val="24"/>
          <w:szCs w:val="24"/>
        </w:rPr>
        <w:t xml:space="preserve">3.8. </w:t>
      </w:r>
      <w:proofErr w:type="gramStart"/>
      <w:r w:rsidRPr="005B302B">
        <w:rPr>
          <w:sz w:val="24"/>
          <w:szCs w:val="24"/>
        </w:rPr>
        <w:t>Контроль за</w:t>
      </w:r>
      <w:proofErr w:type="gramEnd"/>
      <w:r w:rsidRPr="005B302B">
        <w:rPr>
          <w:sz w:val="24"/>
          <w:szCs w:val="24"/>
        </w:rPr>
        <w:t xml:space="preserve"> своевременным внесением изменений и дополнений в устав Предприятия осуществляет </w:t>
      </w:r>
      <w:r w:rsidR="00CA2FAA" w:rsidRPr="005B302B">
        <w:rPr>
          <w:sz w:val="24"/>
          <w:szCs w:val="24"/>
        </w:rPr>
        <w:t xml:space="preserve">руководитель </w:t>
      </w:r>
      <w:r w:rsidRPr="005B302B">
        <w:rPr>
          <w:sz w:val="24"/>
          <w:szCs w:val="24"/>
        </w:rPr>
        <w:t>Предприятия.</w:t>
      </w:r>
    </w:p>
    <w:p w:rsidR="00AC02F3" w:rsidRPr="005B302B" w:rsidRDefault="00AC02F3" w:rsidP="005B302B">
      <w:pPr>
        <w:jc w:val="both"/>
        <w:rPr>
          <w:sz w:val="24"/>
          <w:szCs w:val="24"/>
        </w:rPr>
      </w:pPr>
    </w:p>
    <w:p w:rsidR="00AC02F3" w:rsidRPr="005B302B" w:rsidRDefault="00AC02F3" w:rsidP="005B302B">
      <w:pPr>
        <w:jc w:val="center"/>
        <w:rPr>
          <w:sz w:val="24"/>
          <w:szCs w:val="24"/>
        </w:rPr>
      </w:pPr>
      <w:r w:rsidRPr="005B302B">
        <w:rPr>
          <w:sz w:val="24"/>
          <w:szCs w:val="24"/>
        </w:rPr>
        <w:t>4. Заключение контракта с его руководителем</w:t>
      </w:r>
    </w:p>
    <w:p w:rsidR="00AC02F3" w:rsidRPr="005B302B" w:rsidRDefault="00AC02F3" w:rsidP="005B302B">
      <w:pPr>
        <w:jc w:val="both"/>
        <w:rPr>
          <w:sz w:val="24"/>
          <w:szCs w:val="24"/>
        </w:rPr>
      </w:pPr>
    </w:p>
    <w:p w:rsidR="009A318F" w:rsidRPr="005B302B" w:rsidRDefault="00AC02F3" w:rsidP="005B302B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5B302B">
        <w:rPr>
          <w:sz w:val="24"/>
          <w:szCs w:val="24"/>
        </w:rPr>
        <w:t xml:space="preserve">Заключение контракта с руководителем Предприятия осуществляется в соответствии с </w:t>
      </w:r>
      <w:r w:rsidR="00CA2FAA" w:rsidRPr="005B302B">
        <w:rPr>
          <w:sz w:val="24"/>
          <w:szCs w:val="24"/>
        </w:rPr>
        <w:t xml:space="preserve">требованиями </w:t>
      </w:r>
      <w:r w:rsidR="009A318F" w:rsidRPr="005B302B">
        <w:rPr>
          <w:sz w:val="24"/>
          <w:szCs w:val="24"/>
        </w:rPr>
        <w:t xml:space="preserve">трудового законодательства </w:t>
      </w:r>
      <w:r w:rsidR="009A318F" w:rsidRPr="005B302B">
        <w:rPr>
          <w:rFonts w:eastAsiaTheme="minorHAnsi"/>
          <w:sz w:val="24"/>
          <w:szCs w:val="24"/>
          <w:lang w:eastAsia="en-US"/>
        </w:rPr>
        <w:t>и иными содержащими нормы трудового права нормативными правовыми актами.</w:t>
      </w:r>
    </w:p>
    <w:p w:rsidR="00AC02F3" w:rsidRPr="005B302B" w:rsidRDefault="00AC02F3" w:rsidP="005B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02F3" w:rsidRPr="005B302B" w:rsidRDefault="00AC02F3" w:rsidP="005B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C02F3" w:rsidRPr="005B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BF5"/>
    <w:multiLevelType w:val="hybridMultilevel"/>
    <w:tmpl w:val="F828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DF"/>
    <w:rsid w:val="00011F6C"/>
    <w:rsid w:val="00030C1E"/>
    <w:rsid w:val="00040039"/>
    <w:rsid w:val="000403AF"/>
    <w:rsid w:val="00050E24"/>
    <w:rsid w:val="00054E00"/>
    <w:rsid w:val="00090977"/>
    <w:rsid w:val="000C35D6"/>
    <w:rsid w:val="000C4873"/>
    <w:rsid w:val="000E450F"/>
    <w:rsid w:val="001008EA"/>
    <w:rsid w:val="00105388"/>
    <w:rsid w:val="00105869"/>
    <w:rsid w:val="001222C8"/>
    <w:rsid w:val="00130222"/>
    <w:rsid w:val="0015642B"/>
    <w:rsid w:val="00167E77"/>
    <w:rsid w:val="00170DD1"/>
    <w:rsid w:val="00171C06"/>
    <w:rsid w:val="001B15BB"/>
    <w:rsid w:val="001C1D80"/>
    <w:rsid w:val="001C2445"/>
    <w:rsid w:val="001C7779"/>
    <w:rsid w:val="001D6FEF"/>
    <w:rsid w:val="001D7515"/>
    <w:rsid w:val="00201582"/>
    <w:rsid w:val="002054DF"/>
    <w:rsid w:val="00235E51"/>
    <w:rsid w:val="002478B3"/>
    <w:rsid w:val="002740A6"/>
    <w:rsid w:val="002854BA"/>
    <w:rsid w:val="00290DAD"/>
    <w:rsid w:val="002A4D42"/>
    <w:rsid w:val="002A626B"/>
    <w:rsid w:val="002A7C7E"/>
    <w:rsid w:val="002B5AB0"/>
    <w:rsid w:val="002C6AFE"/>
    <w:rsid w:val="002C71CA"/>
    <w:rsid w:val="002E3508"/>
    <w:rsid w:val="00304AA6"/>
    <w:rsid w:val="00316424"/>
    <w:rsid w:val="00323060"/>
    <w:rsid w:val="003251F5"/>
    <w:rsid w:val="00334826"/>
    <w:rsid w:val="003826A7"/>
    <w:rsid w:val="00382E50"/>
    <w:rsid w:val="00384CF5"/>
    <w:rsid w:val="003A5C6B"/>
    <w:rsid w:val="003C08FF"/>
    <w:rsid w:val="003C2A88"/>
    <w:rsid w:val="003D1806"/>
    <w:rsid w:val="003D3CAD"/>
    <w:rsid w:val="003F1A3A"/>
    <w:rsid w:val="0040632C"/>
    <w:rsid w:val="004075F8"/>
    <w:rsid w:val="00411F22"/>
    <w:rsid w:val="00422FCA"/>
    <w:rsid w:val="0043626F"/>
    <w:rsid w:val="00461B09"/>
    <w:rsid w:val="00465602"/>
    <w:rsid w:val="004700CE"/>
    <w:rsid w:val="00491E8E"/>
    <w:rsid w:val="004B0CF1"/>
    <w:rsid w:val="004B114C"/>
    <w:rsid w:val="004B72C7"/>
    <w:rsid w:val="004D3ECD"/>
    <w:rsid w:val="004D65F6"/>
    <w:rsid w:val="004E65B5"/>
    <w:rsid w:val="004E74EF"/>
    <w:rsid w:val="004F2508"/>
    <w:rsid w:val="004F3E95"/>
    <w:rsid w:val="004F5FC1"/>
    <w:rsid w:val="00505BF5"/>
    <w:rsid w:val="0051272E"/>
    <w:rsid w:val="00520D63"/>
    <w:rsid w:val="005270CA"/>
    <w:rsid w:val="00527C6D"/>
    <w:rsid w:val="00533416"/>
    <w:rsid w:val="00561D4D"/>
    <w:rsid w:val="00563844"/>
    <w:rsid w:val="00567567"/>
    <w:rsid w:val="00580D60"/>
    <w:rsid w:val="005913A7"/>
    <w:rsid w:val="005965BC"/>
    <w:rsid w:val="005B302B"/>
    <w:rsid w:val="005B3998"/>
    <w:rsid w:val="005C36CA"/>
    <w:rsid w:val="005C38FE"/>
    <w:rsid w:val="005C47A1"/>
    <w:rsid w:val="005C4A03"/>
    <w:rsid w:val="00605065"/>
    <w:rsid w:val="006120A6"/>
    <w:rsid w:val="00624EA4"/>
    <w:rsid w:val="0062535E"/>
    <w:rsid w:val="00625A27"/>
    <w:rsid w:val="00625DAE"/>
    <w:rsid w:val="00640C38"/>
    <w:rsid w:val="006477B7"/>
    <w:rsid w:val="006479DB"/>
    <w:rsid w:val="00655D13"/>
    <w:rsid w:val="00691BE9"/>
    <w:rsid w:val="0069566F"/>
    <w:rsid w:val="006A7BD1"/>
    <w:rsid w:val="006B405A"/>
    <w:rsid w:val="006C2AFB"/>
    <w:rsid w:val="006E0164"/>
    <w:rsid w:val="006E1871"/>
    <w:rsid w:val="006E45B1"/>
    <w:rsid w:val="006F4AC9"/>
    <w:rsid w:val="0070228C"/>
    <w:rsid w:val="007107DE"/>
    <w:rsid w:val="00745348"/>
    <w:rsid w:val="00754544"/>
    <w:rsid w:val="00774701"/>
    <w:rsid w:val="00774A37"/>
    <w:rsid w:val="00786AEE"/>
    <w:rsid w:val="007924FE"/>
    <w:rsid w:val="0079797C"/>
    <w:rsid w:val="007B6FFD"/>
    <w:rsid w:val="007C0919"/>
    <w:rsid w:val="007C29CA"/>
    <w:rsid w:val="007C41BD"/>
    <w:rsid w:val="007C7507"/>
    <w:rsid w:val="007E0FA9"/>
    <w:rsid w:val="007F5687"/>
    <w:rsid w:val="007F7FE3"/>
    <w:rsid w:val="008067CF"/>
    <w:rsid w:val="0085396A"/>
    <w:rsid w:val="008553A1"/>
    <w:rsid w:val="00871A20"/>
    <w:rsid w:val="00873B7A"/>
    <w:rsid w:val="008B5651"/>
    <w:rsid w:val="008C185A"/>
    <w:rsid w:val="008F7AC6"/>
    <w:rsid w:val="00904FA7"/>
    <w:rsid w:val="0092257A"/>
    <w:rsid w:val="00934293"/>
    <w:rsid w:val="009531BA"/>
    <w:rsid w:val="00970876"/>
    <w:rsid w:val="0099337C"/>
    <w:rsid w:val="009A318F"/>
    <w:rsid w:val="009B2FAE"/>
    <w:rsid w:val="009B43DB"/>
    <w:rsid w:val="009F2CF4"/>
    <w:rsid w:val="00A23424"/>
    <w:rsid w:val="00A24C6C"/>
    <w:rsid w:val="00A64A91"/>
    <w:rsid w:val="00A946CB"/>
    <w:rsid w:val="00AB5DAF"/>
    <w:rsid w:val="00AC02F3"/>
    <w:rsid w:val="00AC1AEF"/>
    <w:rsid w:val="00AD6433"/>
    <w:rsid w:val="00B154A6"/>
    <w:rsid w:val="00B1784C"/>
    <w:rsid w:val="00B20747"/>
    <w:rsid w:val="00B20851"/>
    <w:rsid w:val="00B87246"/>
    <w:rsid w:val="00B95F5C"/>
    <w:rsid w:val="00BA45CA"/>
    <w:rsid w:val="00BB0C44"/>
    <w:rsid w:val="00BB6BA0"/>
    <w:rsid w:val="00BC155D"/>
    <w:rsid w:val="00BD1286"/>
    <w:rsid w:val="00BD1FB2"/>
    <w:rsid w:val="00BD6752"/>
    <w:rsid w:val="00BE02F6"/>
    <w:rsid w:val="00BF5AE9"/>
    <w:rsid w:val="00C033A7"/>
    <w:rsid w:val="00C32B44"/>
    <w:rsid w:val="00C4174D"/>
    <w:rsid w:val="00C44C34"/>
    <w:rsid w:val="00C4685E"/>
    <w:rsid w:val="00C72836"/>
    <w:rsid w:val="00C73650"/>
    <w:rsid w:val="00CA2FAA"/>
    <w:rsid w:val="00CA5DB4"/>
    <w:rsid w:val="00CB0E38"/>
    <w:rsid w:val="00CD11DD"/>
    <w:rsid w:val="00CD3A5C"/>
    <w:rsid w:val="00CF4144"/>
    <w:rsid w:val="00D20479"/>
    <w:rsid w:val="00D2127E"/>
    <w:rsid w:val="00D21397"/>
    <w:rsid w:val="00D33B9D"/>
    <w:rsid w:val="00D43331"/>
    <w:rsid w:val="00D434E3"/>
    <w:rsid w:val="00D4622E"/>
    <w:rsid w:val="00D57C2C"/>
    <w:rsid w:val="00D81BB4"/>
    <w:rsid w:val="00D91097"/>
    <w:rsid w:val="00DD547B"/>
    <w:rsid w:val="00E10257"/>
    <w:rsid w:val="00E13D26"/>
    <w:rsid w:val="00E1425C"/>
    <w:rsid w:val="00E15A6E"/>
    <w:rsid w:val="00E15E4B"/>
    <w:rsid w:val="00E269C4"/>
    <w:rsid w:val="00E7478E"/>
    <w:rsid w:val="00E9002D"/>
    <w:rsid w:val="00EA160B"/>
    <w:rsid w:val="00ED5311"/>
    <w:rsid w:val="00F02849"/>
    <w:rsid w:val="00F12B72"/>
    <w:rsid w:val="00F22A10"/>
    <w:rsid w:val="00F22E7F"/>
    <w:rsid w:val="00F62C36"/>
    <w:rsid w:val="00F64146"/>
    <w:rsid w:val="00F7317D"/>
    <w:rsid w:val="00F739AB"/>
    <w:rsid w:val="00F90FE0"/>
    <w:rsid w:val="00FB0EEE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8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008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E15E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54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4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8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008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E15E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54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4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2</cp:revision>
  <cp:lastPrinted>2014-12-15T09:35:00Z</cp:lastPrinted>
  <dcterms:created xsi:type="dcterms:W3CDTF">2014-12-15T09:35:00Z</dcterms:created>
  <dcterms:modified xsi:type="dcterms:W3CDTF">2014-12-15T09:35:00Z</dcterms:modified>
</cp:coreProperties>
</file>