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83" w:rsidRPr="003D4713" w:rsidRDefault="00907D83" w:rsidP="003D4713">
      <w:pPr>
        <w:shd w:val="clear" w:color="auto" w:fill="FFFFFF"/>
        <w:spacing w:line="100" w:lineRule="atLeast"/>
        <w:jc w:val="center"/>
        <w:rPr>
          <w:bCs/>
          <w:sz w:val="22"/>
          <w:szCs w:val="22"/>
        </w:rPr>
      </w:pPr>
      <w:r w:rsidRPr="003D4713">
        <w:rPr>
          <w:bCs/>
          <w:sz w:val="22"/>
          <w:szCs w:val="22"/>
        </w:rPr>
        <w:t>РОССИЙСКАЯ ФЕДЕРАЦИЯ</w:t>
      </w:r>
    </w:p>
    <w:p w:rsidR="00907D83" w:rsidRPr="003D4713" w:rsidRDefault="00907D83" w:rsidP="003D4713">
      <w:pPr>
        <w:shd w:val="clear" w:color="auto" w:fill="FFFFFF"/>
        <w:spacing w:line="100" w:lineRule="atLeast"/>
        <w:jc w:val="center"/>
        <w:rPr>
          <w:bCs/>
          <w:sz w:val="22"/>
          <w:szCs w:val="22"/>
        </w:rPr>
      </w:pPr>
      <w:r w:rsidRPr="003D4713">
        <w:rPr>
          <w:bCs/>
          <w:sz w:val="22"/>
          <w:szCs w:val="22"/>
        </w:rPr>
        <w:t>АСТРАХАНСКАЯ ОБЛАСТЬ ВОЛОДАРСКИЙ РАЙОН</w:t>
      </w:r>
    </w:p>
    <w:p w:rsidR="00907D83" w:rsidRPr="003D4713" w:rsidRDefault="00907D83" w:rsidP="003D4713">
      <w:pPr>
        <w:shd w:val="clear" w:color="auto" w:fill="FFFFFF"/>
        <w:spacing w:line="100" w:lineRule="atLeast"/>
        <w:jc w:val="center"/>
        <w:rPr>
          <w:bCs/>
          <w:sz w:val="22"/>
          <w:szCs w:val="22"/>
        </w:rPr>
      </w:pPr>
      <w:r w:rsidRPr="003D4713">
        <w:rPr>
          <w:bCs/>
          <w:sz w:val="22"/>
          <w:szCs w:val="22"/>
        </w:rPr>
        <w:t>АДМИНИСТРАЦИЯ МУНИЦИПАЛЬНОГО ОБРАЗОВАНИЯ</w:t>
      </w:r>
    </w:p>
    <w:p w:rsidR="00907D83" w:rsidRPr="003D4713" w:rsidRDefault="00907D83" w:rsidP="003D4713">
      <w:pPr>
        <w:shd w:val="clear" w:color="auto" w:fill="FFFFFF"/>
        <w:spacing w:line="100" w:lineRule="atLeast"/>
        <w:jc w:val="center"/>
        <w:rPr>
          <w:bCs/>
          <w:sz w:val="22"/>
          <w:szCs w:val="22"/>
        </w:rPr>
      </w:pPr>
      <w:r w:rsidRPr="003D4713">
        <w:rPr>
          <w:bCs/>
          <w:sz w:val="22"/>
          <w:szCs w:val="22"/>
        </w:rPr>
        <w:t>«СИЗОБУГОРСКИЙ СЕЛЬСОВЕТ»</w:t>
      </w:r>
    </w:p>
    <w:p w:rsidR="00907D83" w:rsidRPr="003D4713" w:rsidRDefault="00907D83" w:rsidP="003D4713">
      <w:pPr>
        <w:pBdr>
          <w:bottom w:val="single" w:sz="6" w:space="6" w:color="FFFFFF"/>
        </w:pBdr>
        <w:shd w:val="clear" w:color="auto" w:fill="FFFFFF"/>
        <w:spacing w:line="100" w:lineRule="atLeast"/>
        <w:jc w:val="center"/>
        <w:rPr>
          <w:sz w:val="22"/>
          <w:szCs w:val="22"/>
        </w:rPr>
      </w:pPr>
      <w:r w:rsidRPr="003D4713">
        <w:rPr>
          <w:bCs/>
          <w:sz w:val="22"/>
          <w:szCs w:val="22"/>
        </w:rPr>
        <w:t>ПОСТАНОВЛЕНИЕ</w:t>
      </w:r>
    </w:p>
    <w:p w:rsidR="00907D83" w:rsidRPr="009601D4" w:rsidRDefault="00907D83" w:rsidP="00907D83">
      <w:pPr>
        <w:pStyle w:val="a4"/>
        <w:rPr>
          <w:rFonts w:ascii="Times New Roman" w:hAnsi="Times New Roman" w:cs="Times New Roman"/>
        </w:rPr>
      </w:pPr>
      <w:r>
        <w:t xml:space="preserve"> </w:t>
      </w:r>
      <w:r w:rsidR="009601D4">
        <w:t xml:space="preserve">           </w:t>
      </w:r>
      <w:r w:rsidR="009601D4" w:rsidRPr="009601D4">
        <w:rPr>
          <w:rFonts w:ascii="Times New Roman" w:hAnsi="Times New Roman" w:cs="Times New Roman"/>
        </w:rPr>
        <w:t>от   29.07.</w:t>
      </w:r>
      <w:r w:rsidRPr="009601D4">
        <w:rPr>
          <w:rFonts w:ascii="Times New Roman" w:hAnsi="Times New Roman" w:cs="Times New Roman"/>
        </w:rPr>
        <w:t xml:space="preserve"> 2019 г.</w:t>
      </w:r>
      <w:r w:rsidRPr="009601D4">
        <w:rPr>
          <w:rFonts w:ascii="Times New Roman" w:hAnsi="Times New Roman" w:cs="Times New Roman"/>
        </w:rPr>
        <w:tab/>
        <w:t xml:space="preserve">                                                         </w:t>
      </w:r>
      <w:r w:rsidRPr="009601D4">
        <w:rPr>
          <w:rFonts w:ascii="Times New Roman" w:hAnsi="Times New Roman" w:cs="Times New Roman"/>
        </w:rPr>
        <w:tab/>
        <w:t xml:space="preserve">                      № </w:t>
      </w:r>
      <w:r w:rsidR="009601D4" w:rsidRPr="009601D4">
        <w:rPr>
          <w:rFonts w:ascii="Times New Roman" w:hAnsi="Times New Roman" w:cs="Times New Roman"/>
        </w:rPr>
        <w:t>46</w:t>
      </w:r>
    </w:p>
    <w:p w:rsidR="00907D83" w:rsidRDefault="00907D83" w:rsidP="00907D83">
      <w:pPr>
        <w:pStyle w:val="a4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</w:t>
      </w:r>
    </w:p>
    <w:p w:rsidR="00907D83" w:rsidRDefault="00907D83" w:rsidP="00907D83">
      <w:pPr>
        <w:jc w:val="center"/>
      </w:pPr>
      <w:r>
        <w:rPr>
          <w:b/>
          <w:bCs/>
        </w:rPr>
        <w:t xml:space="preserve">Об утверждении плана мероприятий по защите населённого </w:t>
      </w:r>
    </w:p>
    <w:p w:rsidR="00907D83" w:rsidRDefault="00907D83" w:rsidP="00907D83">
      <w:pPr>
        <w:jc w:val="center"/>
      </w:pPr>
      <w:r>
        <w:rPr>
          <w:b/>
          <w:bCs/>
        </w:rPr>
        <w:t xml:space="preserve">пункта и объектов экономики от природных пожаров </w:t>
      </w:r>
      <w:proofErr w:type="gramStart"/>
      <w:r>
        <w:rPr>
          <w:b/>
          <w:bCs/>
        </w:rPr>
        <w:t>на</w:t>
      </w:r>
      <w:proofErr w:type="gramEnd"/>
    </w:p>
    <w:p w:rsidR="00907D83" w:rsidRDefault="00907D83" w:rsidP="00907D83">
      <w:pPr>
        <w:jc w:val="center"/>
      </w:pPr>
      <w:r>
        <w:rPr>
          <w:b/>
          <w:bCs/>
        </w:rPr>
        <w:t xml:space="preserve">территории муниципального образования </w:t>
      </w:r>
      <w:r w:rsidR="009601D4">
        <w:rPr>
          <w:b/>
          <w:bCs/>
        </w:rPr>
        <w:t>«Сизобугорский сельсовет»</w:t>
      </w:r>
    </w:p>
    <w:p w:rsidR="00907D83" w:rsidRDefault="00907D83" w:rsidP="00907D83">
      <w:pPr>
        <w:pStyle w:val="a4"/>
        <w:jc w:val="center"/>
        <w:rPr>
          <w:b/>
        </w:rPr>
      </w:pPr>
    </w:p>
    <w:p w:rsidR="00907D83" w:rsidRDefault="00907D83" w:rsidP="00907D83">
      <w:pPr>
        <w:pStyle w:val="a4"/>
        <w:rPr>
          <w:b/>
        </w:rPr>
      </w:pPr>
    </w:p>
    <w:p w:rsidR="00907D83" w:rsidRDefault="00907D83" w:rsidP="00907D83">
      <w:pPr>
        <w:ind w:firstLine="708"/>
        <w:jc w:val="both"/>
      </w:pPr>
      <w:proofErr w:type="gramStart"/>
      <w:r>
        <w:rPr>
          <w:color w:val="000000"/>
        </w:rPr>
        <w:t>Во исполнение Федеральных законов от 06.10.2003 года № 131-ФЗ «Об общих принципах</w:t>
      </w:r>
      <w:r w:rsidR="009601D4">
        <w:rPr>
          <w:color w:val="000000"/>
        </w:rPr>
        <w:t xml:space="preserve"> </w:t>
      </w:r>
      <w:r>
        <w:rPr>
          <w:color w:val="000000"/>
        </w:rPr>
        <w:t xml:space="preserve"> организации местного самоуправления в Российской Федерации», от 21.12.1994 года № 69-ФЗ «О пожарной безопасности»,</w:t>
      </w:r>
      <w:r>
        <w:rPr>
          <w:bdr w:val="none" w:sz="0" w:space="0" w:color="auto" w:frame="1"/>
        </w:rPr>
        <w:t xml:space="preserve"> постановления Правительства Российской Федерации от 25.04.2012 года № 390</w:t>
      </w:r>
      <w:r>
        <w:t xml:space="preserve"> «О противопожарном режиме»,  руководствуясь </w:t>
      </w:r>
      <w:r>
        <w:rPr>
          <w:color w:val="000000"/>
        </w:rPr>
        <w:t>Уставом муниципального образования, и в целях предупреждения возникновения природных пожаров,</w:t>
      </w:r>
      <w:r>
        <w:t xml:space="preserve"> Администрация муниципального образования </w:t>
      </w:r>
      <w:r w:rsidR="009601D4">
        <w:t>«Сизобугорский сельсовет»</w:t>
      </w:r>
      <w:proofErr w:type="gramEnd"/>
    </w:p>
    <w:p w:rsidR="00907D83" w:rsidRDefault="00907D83" w:rsidP="00907D83">
      <w:pPr>
        <w:ind w:firstLine="708"/>
        <w:jc w:val="both"/>
      </w:pPr>
      <w:r>
        <w:t xml:space="preserve">  </w:t>
      </w:r>
      <w:proofErr w:type="gramStart"/>
      <w:r>
        <w:rPr>
          <w:bCs/>
        </w:rPr>
        <w:t>п</w:t>
      </w:r>
      <w:proofErr w:type="gramEnd"/>
      <w:r>
        <w:rPr>
          <w:bCs/>
        </w:rPr>
        <w:t xml:space="preserve"> о с т а н о в л я е т:</w:t>
      </w:r>
    </w:p>
    <w:p w:rsidR="00907D83" w:rsidRDefault="00907D83" w:rsidP="00907D83">
      <w:pPr>
        <w:pStyle w:val="a4"/>
        <w:ind w:firstLine="709"/>
        <w:jc w:val="both"/>
      </w:pPr>
      <w:r>
        <w:t xml:space="preserve"> </w:t>
      </w:r>
    </w:p>
    <w:p w:rsidR="003D4713" w:rsidRDefault="003D4713" w:rsidP="00907D83">
      <w:pPr>
        <w:pStyle w:val="a4"/>
        <w:ind w:firstLine="709"/>
        <w:jc w:val="both"/>
      </w:pPr>
    </w:p>
    <w:p w:rsidR="00907D83" w:rsidRDefault="00907D83" w:rsidP="00907D83">
      <w:pPr>
        <w:ind w:firstLine="708"/>
        <w:jc w:val="both"/>
      </w:pPr>
      <w:r>
        <w:rPr>
          <w:sz w:val="26"/>
          <w:szCs w:val="26"/>
        </w:rPr>
        <w:t xml:space="preserve">1. </w:t>
      </w:r>
      <w:r>
        <w:t xml:space="preserve">Утвердить План мероприятий по защите населенного пункта и объектов экономики от природных пожаров на территории муниципального образования </w:t>
      </w:r>
      <w:r w:rsidR="009601D4">
        <w:t>«Сизобугорский сельсовет»</w:t>
      </w:r>
      <w:r>
        <w:t>, согласно приложению к настоящему постановлению.</w:t>
      </w:r>
    </w:p>
    <w:p w:rsidR="00907D83" w:rsidRDefault="00907D83" w:rsidP="00907D83">
      <w:pPr>
        <w:ind w:firstLine="708"/>
        <w:jc w:val="both"/>
      </w:pPr>
      <w:r>
        <w:t xml:space="preserve">2. Рекомендовать руководителям предприятий, организаций, учреждений, осуществляющих </w:t>
      </w:r>
      <w:r w:rsidR="009601D4">
        <w:t xml:space="preserve"> </w:t>
      </w:r>
      <w:r>
        <w:t xml:space="preserve">свою деятельность на территории муниципального образования </w:t>
      </w:r>
      <w:r w:rsidR="009601D4">
        <w:t>«Сизобугорский сельсовет»</w:t>
      </w:r>
      <w:r>
        <w:t>, независимо от форм собственности, в пределах своих полномочий, при разработке и осуществлении мероприятий по защите подведомственных объектов от лесных пожаров руководствоваться требованиями пожарной безопасности.</w:t>
      </w:r>
    </w:p>
    <w:p w:rsidR="00907D83" w:rsidRDefault="00907D83" w:rsidP="00907D83">
      <w:pPr>
        <w:ind w:firstLine="708"/>
        <w:jc w:val="both"/>
      </w:pPr>
      <w:r>
        <w:t>3. Настоящее Постановление вступает в силу со дня его официального опубликования.</w:t>
      </w:r>
    </w:p>
    <w:p w:rsidR="00907D83" w:rsidRDefault="00907D83" w:rsidP="00907D83">
      <w:pPr>
        <w:ind w:left="698"/>
        <w:jc w:val="both"/>
      </w:pPr>
      <w: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907D83" w:rsidRDefault="00907D83" w:rsidP="00907D83">
      <w:pPr>
        <w:pStyle w:val="a4"/>
      </w:pPr>
    </w:p>
    <w:p w:rsidR="00907D83" w:rsidRDefault="00907D83" w:rsidP="00907D83">
      <w:pPr>
        <w:pStyle w:val="a4"/>
      </w:pPr>
    </w:p>
    <w:p w:rsidR="00907D83" w:rsidRDefault="00907D83" w:rsidP="00907D83">
      <w:pPr>
        <w:pStyle w:val="a4"/>
      </w:pPr>
    </w:p>
    <w:p w:rsidR="00907D83" w:rsidRDefault="00907D83" w:rsidP="00907D83">
      <w:pPr>
        <w:pStyle w:val="a4"/>
      </w:pPr>
    </w:p>
    <w:p w:rsidR="00907D83" w:rsidRDefault="00907D83" w:rsidP="00907D83">
      <w:pPr>
        <w:pStyle w:val="a4"/>
      </w:pPr>
    </w:p>
    <w:p w:rsidR="00907D83" w:rsidRPr="009601D4" w:rsidRDefault="00907D83" w:rsidP="009601D4">
      <w:pPr>
        <w:pStyle w:val="a4"/>
        <w:tabs>
          <w:tab w:val="left" w:pos="5929"/>
        </w:tabs>
        <w:rPr>
          <w:rFonts w:ascii="Times New Roman" w:hAnsi="Times New Roman" w:cs="Times New Roman"/>
        </w:rPr>
      </w:pPr>
      <w:r w:rsidRPr="009601D4">
        <w:rPr>
          <w:rFonts w:ascii="Times New Roman" w:hAnsi="Times New Roman" w:cs="Times New Roman"/>
        </w:rPr>
        <w:t>Глава муниципального образования</w:t>
      </w:r>
      <w:r w:rsidR="009601D4" w:rsidRPr="009601D4">
        <w:rPr>
          <w:rFonts w:ascii="Times New Roman" w:hAnsi="Times New Roman" w:cs="Times New Roman"/>
        </w:rPr>
        <w:tab/>
      </w:r>
    </w:p>
    <w:p w:rsidR="00907D83" w:rsidRPr="009601D4" w:rsidRDefault="009601D4" w:rsidP="00907D83">
      <w:pPr>
        <w:pStyle w:val="a4"/>
        <w:rPr>
          <w:rFonts w:ascii="Times New Roman" w:hAnsi="Times New Roman" w:cs="Times New Roman"/>
          <w:bCs/>
        </w:rPr>
      </w:pPr>
      <w:r w:rsidRPr="009601D4">
        <w:rPr>
          <w:rFonts w:ascii="Times New Roman" w:hAnsi="Times New Roman" w:cs="Times New Roman"/>
        </w:rPr>
        <w:t>«Сизобугорский сельсовет»</w:t>
      </w:r>
      <w:r w:rsidR="00907D83" w:rsidRPr="009601D4">
        <w:rPr>
          <w:rFonts w:ascii="Times New Roman" w:hAnsi="Times New Roman" w:cs="Times New Roman"/>
          <w:bCs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</w:rPr>
        <w:t>З. А. Бекеев</w:t>
      </w: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3D4713" w:rsidRDefault="003D4713" w:rsidP="00907D83">
      <w:pPr>
        <w:pStyle w:val="a4"/>
        <w:ind w:left="5103"/>
        <w:jc w:val="both"/>
      </w:pPr>
    </w:p>
    <w:p w:rsidR="003D4713" w:rsidRDefault="003D471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</w:pPr>
    </w:p>
    <w:p w:rsidR="00907D83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907D83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907D83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907D83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907D83" w:rsidRPr="00907D83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</w:rPr>
      </w:pPr>
      <w:r w:rsidRPr="00907D83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907D83" w:rsidRPr="00907D83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07D83">
        <w:rPr>
          <w:rFonts w:ascii="Times New Roman" w:hAnsi="Times New Roman" w:cs="Times New Roman"/>
          <w:sz w:val="22"/>
          <w:szCs w:val="22"/>
        </w:rPr>
        <w:t>Утвержден</w:t>
      </w:r>
      <w:proofErr w:type="gramEnd"/>
      <w:r w:rsidRPr="00907D83">
        <w:rPr>
          <w:rFonts w:ascii="Times New Roman" w:hAnsi="Times New Roman" w:cs="Times New Roman"/>
          <w:sz w:val="22"/>
          <w:szCs w:val="22"/>
        </w:rPr>
        <w:t xml:space="preserve">  постановлением</w:t>
      </w:r>
    </w:p>
    <w:p w:rsidR="00907D83" w:rsidRPr="00907D83" w:rsidRDefault="00907D83" w:rsidP="00907D83">
      <w:pPr>
        <w:pStyle w:val="a4"/>
        <w:ind w:left="5103"/>
        <w:rPr>
          <w:rFonts w:ascii="Times New Roman" w:hAnsi="Times New Roman" w:cs="Times New Roman"/>
          <w:sz w:val="22"/>
          <w:szCs w:val="22"/>
        </w:rPr>
      </w:pPr>
      <w:r w:rsidRPr="00907D83">
        <w:rPr>
          <w:rFonts w:ascii="Times New Roman" w:hAnsi="Times New Roman" w:cs="Times New Roman"/>
          <w:sz w:val="22"/>
          <w:szCs w:val="22"/>
        </w:rPr>
        <w:t xml:space="preserve">Администрации муниципального образования </w:t>
      </w:r>
      <w:r w:rsidR="009601D4" w:rsidRPr="009601D4">
        <w:rPr>
          <w:rFonts w:ascii="Times New Roman" w:hAnsi="Times New Roman" w:cs="Times New Roman"/>
          <w:sz w:val="22"/>
          <w:szCs w:val="22"/>
        </w:rPr>
        <w:t>«Сизобугорский сельсовет»</w:t>
      </w:r>
    </w:p>
    <w:p w:rsidR="00907D83" w:rsidRPr="009601D4" w:rsidRDefault="00907D83" w:rsidP="00907D83">
      <w:pPr>
        <w:pStyle w:val="a4"/>
        <w:ind w:left="5103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07D83">
        <w:rPr>
          <w:rFonts w:ascii="Times New Roman" w:hAnsi="Times New Roman" w:cs="Times New Roman"/>
          <w:sz w:val="22"/>
          <w:szCs w:val="22"/>
        </w:rPr>
        <w:t>от «</w:t>
      </w:r>
      <w:r w:rsidR="009601D4">
        <w:rPr>
          <w:rFonts w:ascii="Times New Roman" w:hAnsi="Times New Roman" w:cs="Times New Roman"/>
          <w:sz w:val="22"/>
          <w:szCs w:val="22"/>
        </w:rPr>
        <w:t>29</w:t>
      </w:r>
      <w:r w:rsidRPr="00907D83">
        <w:rPr>
          <w:rFonts w:ascii="Times New Roman" w:hAnsi="Times New Roman" w:cs="Times New Roman"/>
          <w:sz w:val="22"/>
          <w:szCs w:val="22"/>
        </w:rPr>
        <w:t>» _</w:t>
      </w:r>
      <w:r w:rsidR="009601D4">
        <w:rPr>
          <w:rFonts w:ascii="Times New Roman" w:hAnsi="Times New Roman" w:cs="Times New Roman"/>
          <w:sz w:val="22"/>
          <w:szCs w:val="22"/>
          <w:u w:val="single"/>
        </w:rPr>
        <w:t>июля</w:t>
      </w:r>
      <w:r w:rsidRPr="00907D83">
        <w:rPr>
          <w:rFonts w:ascii="Times New Roman" w:hAnsi="Times New Roman" w:cs="Times New Roman"/>
          <w:sz w:val="22"/>
          <w:szCs w:val="22"/>
        </w:rPr>
        <w:t xml:space="preserve">_ 2019г. № </w:t>
      </w:r>
      <w:r w:rsidR="009601D4" w:rsidRPr="009601D4">
        <w:rPr>
          <w:rFonts w:ascii="Times New Roman" w:hAnsi="Times New Roman" w:cs="Times New Roman"/>
          <w:sz w:val="22"/>
          <w:szCs w:val="22"/>
          <w:u w:val="single"/>
        </w:rPr>
        <w:t>46</w:t>
      </w:r>
      <w:r w:rsidRPr="009601D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907D83" w:rsidRDefault="00907D83" w:rsidP="00907D83">
      <w:pPr>
        <w:pStyle w:val="a4"/>
      </w:pPr>
    </w:p>
    <w:p w:rsidR="00907D83" w:rsidRDefault="00907D83" w:rsidP="00907D83">
      <w:pPr>
        <w:jc w:val="center"/>
        <w:rPr>
          <w:b/>
        </w:rPr>
      </w:pPr>
      <w:r>
        <w:rPr>
          <w:b/>
        </w:rPr>
        <w:t>ПЛАН</w:t>
      </w:r>
    </w:p>
    <w:p w:rsidR="00907D83" w:rsidRDefault="00907D83" w:rsidP="00907D83">
      <w:pPr>
        <w:jc w:val="center"/>
        <w:rPr>
          <w:b/>
        </w:rPr>
      </w:pPr>
      <w:r>
        <w:rPr>
          <w:b/>
        </w:rPr>
        <w:t xml:space="preserve">мероприятий по защите населенного пункта и объектов экономики от природных пожаров на территории  муниципального образования </w:t>
      </w:r>
      <w:r w:rsidR="009601D4" w:rsidRPr="009601D4">
        <w:rPr>
          <w:b/>
        </w:rPr>
        <w:t>«Сизобугорский сельсовет»</w:t>
      </w:r>
    </w:p>
    <w:p w:rsidR="00907D83" w:rsidRDefault="00907D83" w:rsidP="00907D83">
      <w:pPr>
        <w:jc w:val="center"/>
        <w:rPr>
          <w:b/>
        </w:rPr>
      </w:pPr>
    </w:p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678"/>
        <w:gridCol w:w="2127"/>
        <w:gridCol w:w="2606"/>
      </w:tblGrid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907D83" w:rsidTr="00907D83">
        <w:tc>
          <w:tcPr>
            <w:tcW w:w="10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 w:rsidP="000D07B7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Профилактические мероприятия 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Подготовка информационных материалов для средств массовой информации о прохождении пожароопасного сезона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>Организация разъяснительной работы с населением по вопросам соблюдения правил пожарной безопасности в лесах, а также об обеспечении регулярного информирования населения о складывающейся пожароопасной обстановке и его действий при угрозе возникновения чрезвычайных ситуаций связанных с природными пожарами.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>Своевременное введение особого противопожарного режима, а также ограничения посещения лесов и въезда в него транспортных сре</w:t>
            </w:r>
            <w:proofErr w:type="gramStart"/>
            <w:r>
              <w:t>дств пр</w:t>
            </w:r>
            <w:proofErr w:type="gramEnd"/>
            <w:r>
              <w:t>и наступлении пожароопасного периода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При осложнении обстановки с пожарами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>Создать комиссию по подготовке населённых пунктов к пожароопасному сезону.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>Исключение бесконтрольных отжигов сухой травянистой растительности, при необходимости – полный запрет выжигания.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в течение пожароопасного сезона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 xml:space="preserve">Проведение проверок состояния готовности имеющихся сил и средств пожаротушения, привлекаемых на защиту населенного пункта. Доведение до установленных норм </w:t>
            </w:r>
            <w:r w:rsidR="009601D4">
              <w:t xml:space="preserve"> </w:t>
            </w:r>
            <w:r>
              <w:t>имеющихся</w:t>
            </w:r>
            <w:r w:rsidR="009601D4">
              <w:t xml:space="preserve"> </w:t>
            </w:r>
            <w:r>
              <w:t xml:space="preserve"> сил и средств пожаротушения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1 раз в квартал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>Разработать и утвердить План тушения лесных и ландшафтных пожаров на территории муниципального образования.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rPr>
          <w:trHeight w:val="507"/>
        </w:trPr>
        <w:tc>
          <w:tcPr>
            <w:tcW w:w="10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 xml:space="preserve">Организационно- технические мероприятия 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 xml:space="preserve">Усиление </w:t>
            </w:r>
            <w:proofErr w:type="gramStart"/>
            <w:r>
              <w:t>контроля за</w:t>
            </w:r>
            <w:proofErr w:type="gramEnd"/>
            <w:r>
              <w:t xml:space="preserve"> противопожарным состоянием организаций, учреждений, с массовым пребыванием людей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 xml:space="preserve">Рассмотреть   на  заседании КЧС и ОПБ муниципального образования  вопросы защиты населения и территории от </w:t>
            </w:r>
            <w:r>
              <w:lastRenderedPageBreak/>
              <w:t>природных пожаров в 2019 году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lastRenderedPageBreak/>
              <w:t xml:space="preserve">Апрель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lastRenderedPageBreak/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</w:pPr>
            <w:r>
              <w:t>Организация оповещения населения о запрете (при необходимости) въезда в лес, посещение леса без крайней необходимости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При принятии соответствующего решения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Организовать в соответствии с Методическими рекомендациями МЧС РФ заполнение и утверждение паспорта пожарной безопасности на населённые пункты, и садовые некоммерческие товарищества, подверженные угрозе лесных пожаров.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Август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Рассмотреть   на  заседании КЧС и ОПБ муниципального образования  вопросы защиты населения и территории от природных пожаров в 2019 году, в том числе организационные мероприятия по обеспечению работы оперативных штабов и выездных оперативных групп, проверке и уточнении системы оповещения членов оперативных штабов и КЧС.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Привести в готовность технику, которая может быть использована при тушении пожаров, обеспечить необходимый запас ГСМ, предусмотреть возможность привлечения большегрузной техники.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Август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Проверить  и привести в надлежащее состояние противопожарное водоснабжение, подъездные пути к пожарным гидрантам, водоёмам, зданиям и сооружениям. Проверить состояние пожарных пирсов (площадок) на открытых водоёмах, обеспечить возможность забора воды пожарной техникой.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Август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Привести в готовность ранцевые огнетушители, пожарные мотопомпы, пожарно-техническое оборудование и снаряжение.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Август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 w:rsidP="003D4713">
            <w:pPr>
              <w:jc w:val="both"/>
            </w:pPr>
            <w:r>
              <w:t xml:space="preserve">     Проверить состояние территорий, непосредственно прилегающих к </w:t>
            </w:r>
            <w:r w:rsidR="003D4713">
              <w:t xml:space="preserve">населенным пунктам муниципального образования </w:t>
            </w:r>
            <w:r>
              <w:t xml:space="preserve">  на соответствие требованиям противопожарной безопасности.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Август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 w:rsidP="006A3F0C">
            <w:pPr>
              <w:jc w:val="both"/>
            </w:pPr>
            <w:r>
              <w:t xml:space="preserve">     Утвердить нормативно-правовым актом создание мобильных групп в рамках проведения </w:t>
            </w:r>
            <w:r w:rsidRPr="006A3F0C">
              <w:t>операции «</w:t>
            </w:r>
            <w:r w:rsidR="006A3F0C">
              <w:t>Сигнал</w:t>
            </w:r>
            <w:bookmarkStart w:id="0" w:name="_GoBack"/>
            <w:bookmarkEnd w:id="0"/>
            <w:r>
              <w:t>». Обеспечить данные группы противопожарным инвентарём.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Разработать план оповещения жителей населённых пунктов поселения, персонала организаций, расположенных в пожароопасной зоне, при надвигающейся опасности с использованием средств массовой информации, сре</w:t>
            </w:r>
            <w:proofErr w:type="gramStart"/>
            <w:r>
              <w:t>дств зв</w:t>
            </w:r>
            <w:proofErr w:type="gramEnd"/>
            <w:r>
              <w:t xml:space="preserve">уковой </w:t>
            </w:r>
            <w:r>
              <w:lastRenderedPageBreak/>
              <w:t>сигнализации, подвижных средств оповещения.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lastRenderedPageBreak/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83" w:rsidRDefault="00907D83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Удалить сухую растительность и другие горючие материалы (мусор) на территории населённого пункта вблизи домов и других построек, установить  на земельных участках индивидуальных жилых домов ёмкости (бочки) с водой или огнетушитель, предусмотреть другие мероприятия, исключающие возможность перехода огня природных пожаров на здания и сооружения.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Установить аншлаги на противопожарную тематику на въездах в лесные массивы и лесопарковые зоны.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На сходах и собраниях граждан провести инструктаж о мерах пожарной безопасности в лесу и действиях в случае угрозы распространения лесного пожара на населённый пункт.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Предусмотреть комплекс мер по подготовке населения к экстренной эвакуации в безопасные районы.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Август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 w:rsidP="003D4713">
            <w:pPr>
              <w:jc w:val="both"/>
            </w:pPr>
            <w:r>
              <w:t xml:space="preserve">     Оказать содействие организациям, на которые</w:t>
            </w:r>
            <w:r w:rsidR="003D4713">
              <w:t xml:space="preserve"> </w:t>
            </w:r>
            <w:r>
              <w:t xml:space="preserve">возложены охрана </w:t>
            </w:r>
            <w:r w:rsidR="003D4713">
              <w:t xml:space="preserve"> </w:t>
            </w:r>
            <w:r>
              <w:t xml:space="preserve">и защита лесов, в обеспечении горюче-смазочными материалами </w:t>
            </w:r>
            <w:proofErr w:type="spellStart"/>
            <w:r>
              <w:t>лесопожарных</w:t>
            </w:r>
            <w:proofErr w:type="spellEnd"/>
            <w:r>
              <w:t xml:space="preserve"> формирований.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Информировать  население и </w:t>
            </w:r>
            <w:proofErr w:type="spellStart"/>
            <w:r>
              <w:t>лесопользователей</w:t>
            </w:r>
            <w:proofErr w:type="spellEnd"/>
            <w:r>
              <w:t xml:space="preserve"> с использованием средств печати, телевидения, радиовещания о пожарной обстановке в лесах, об ограничении посещения лесных массивов и лесопользования при наступлении высокой пожарной опасности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Установить </w:t>
            </w:r>
            <w:proofErr w:type="gramStart"/>
            <w:r>
              <w:t>контроль за</w:t>
            </w:r>
            <w:proofErr w:type="gramEnd"/>
            <w:r>
              <w:t xml:space="preserve"> взрывопожароопасными объектами в населённых пунктах, объектами экономики, расположенными в непосредственной близости от них.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Организовывать привлечение добровольцев для тушения природных пожаров, предусмотрев их оснащение средствами пожаротушения, при необходимости - дежурство граждан и работников предприятий, расположенных в населённом пункте в помощь подразделениям пожарной охраны.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  <w:tr w:rsidR="00907D83" w:rsidTr="00907D8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center"/>
            </w:pPr>
            <w: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jc w:val="both"/>
            </w:pPr>
            <w:r>
              <w:t xml:space="preserve">     При угрозе распространения лесного пожара на населённые пункты поселения организовать в них круглосуточное дежурство (патрулирование) населения.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pPr>
              <w:spacing w:before="100" w:beforeAutospacing="1" w:after="100" w:afterAutospacing="1"/>
              <w:jc w:val="center"/>
            </w:pPr>
            <w:r>
              <w:t>В течение пожароопасного периода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83" w:rsidRDefault="00907D83">
            <w:r>
              <w:t>Администрация МО</w:t>
            </w:r>
          </w:p>
        </w:tc>
      </w:tr>
    </w:tbl>
    <w:p w:rsidR="00DB4A78" w:rsidRDefault="00DB4A78"/>
    <w:sectPr w:rsidR="00DB4A78" w:rsidSect="00907D83">
      <w:pgSz w:w="11906" w:h="16838"/>
      <w:pgMar w:top="73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73C5"/>
    <w:multiLevelType w:val="hybridMultilevel"/>
    <w:tmpl w:val="90C42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5F"/>
    <w:rsid w:val="001A7D5F"/>
    <w:rsid w:val="00227E84"/>
    <w:rsid w:val="003D4713"/>
    <w:rsid w:val="006A3F0C"/>
    <w:rsid w:val="00907D83"/>
    <w:rsid w:val="009601D4"/>
    <w:rsid w:val="00D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D83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D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D8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907D8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a3">
    <w:name w:val="Без интервала Знак"/>
    <w:aliases w:val="письмо Знак"/>
    <w:link w:val="a4"/>
    <w:uiPriority w:val="1"/>
    <w:locked/>
    <w:rsid w:val="00907D83"/>
    <w:rPr>
      <w:sz w:val="24"/>
      <w:szCs w:val="24"/>
    </w:rPr>
  </w:style>
  <w:style w:type="paragraph" w:styleId="a4">
    <w:name w:val="No Spacing"/>
    <w:aliases w:val="письмо"/>
    <w:link w:val="a3"/>
    <w:uiPriority w:val="1"/>
    <w:qFormat/>
    <w:rsid w:val="00907D83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47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D83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D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D83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907D8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a3">
    <w:name w:val="Без интервала Знак"/>
    <w:aliases w:val="письмо Знак"/>
    <w:link w:val="a4"/>
    <w:uiPriority w:val="1"/>
    <w:locked/>
    <w:rsid w:val="00907D83"/>
    <w:rPr>
      <w:sz w:val="24"/>
      <w:szCs w:val="24"/>
    </w:rPr>
  </w:style>
  <w:style w:type="paragraph" w:styleId="a4">
    <w:name w:val="No Spacing"/>
    <w:aliases w:val="письмо"/>
    <w:link w:val="a3"/>
    <w:uiPriority w:val="1"/>
    <w:qFormat/>
    <w:rsid w:val="00907D83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47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2019-08-02T06:29:00Z</cp:lastPrinted>
  <dcterms:created xsi:type="dcterms:W3CDTF">2019-08-01T12:28:00Z</dcterms:created>
  <dcterms:modified xsi:type="dcterms:W3CDTF">2019-08-02T06:52:00Z</dcterms:modified>
</cp:coreProperties>
</file>