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30.10.2020 г.                    с. Сизый Бугор                             №  53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19EC" w:rsidRDefault="004C19EC" w:rsidP="004C1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19EC" w:rsidRDefault="004C19EC" w:rsidP="004C1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предварительных итогах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 «Сизобугорский сельсовет»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9 месяцев 2020 года и ожидаемых итогах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 «Сизобугорский сельсовет»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2020 году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Положением «О бюджетном процессе в  МО «Сизобугорский сельсовет» Володарского  района  Астраханской области», Администрация МО «Сизобугорский сельсовет»      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в л я е т: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Одобрить предварительные итоги социально-экономического развития МО «Сизобугорский сельсовет» за 9 месяцев 2020 года и ожидаемых итогах социально-экономического развития МО «Сизобугорский сельсовет» в 2020 году в соответствии с приложением  к настоящему постановлению.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Администрации МО «Сизобугорский сельсовет» продолжить реализацию Программы комплексного социально-экономического развития, с целью поддержания устойчивого положения в данной сфере.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над исполнением настоящего постановления оставляю за собой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МО «Сизобугорский сельсовет»                                А. М.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Куандыков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Приложение  </w:t>
      </w:r>
    </w:p>
    <w:p w:rsidR="004C19EC" w:rsidRDefault="004C19EC" w:rsidP="004C1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МО «Сизобугорский сельсовет»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 30</w:t>
      </w:r>
      <w:r>
        <w:rPr>
          <w:rFonts w:ascii="Times New Roman" w:eastAsia="Times New Roman" w:hAnsi="Times New Roman" w:cs="Times New Roman"/>
          <w:sz w:val="24"/>
          <w:szCs w:val="24"/>
        </w:rPr>
        <w:t>.10.2020   № 53</w:t>
      </w:r>
    </w:p>
    <w:p w:rsidR="004C19EC" w:rsidRDefault="004C19EC" w:rsidP="004C19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19EC" w:rsidRDefault="004C19EC" w:rsidP="004C1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Предварительные итоги социально-экономического развития МО «Сизобугорский сельсовет» за 9 месяцев 2020 года и ожидаемые итоги социально-экономического развития МО «Сизобугорский сельсовет» в 2020 году</w:t>
      </w:r>
    </w:p>
    <w:p w:rsidR="004C19EC" w:rsidRDefault="004C19EC" w:rsidP="004C1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соответствии с требованиями бюджетного законодательства 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разработана  программа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«Сизобугорский сельсовет»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2020 год и на период до 2022 года.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уровня и качества жизни населения, материальное благополучие граждан, обеспечения доступными услугами в сфере образования, культуры и спорта, сокращение безработицы.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программы были достигнуты следующие результаты: за 9 мес. 2020 г. численность населения увеличилась на </w:t>
      </w:r>
      <w:r w:rsidR="0011160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C19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программе развития поселения приоритетной задачей является развитие агропромышленного комплекса. К большому сожалению,  в аграрном секторе экономики поселения существуют большие проблемы: нет развития сельскохозяйственного производства, слабо развит сектор  животноводство, численность работающих составляет 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>10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частном секторе населения получено молока</w:t>
      </w:r>
      <w:r w:rsidR="0011160A"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60A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 xml:space="preserve"> тонн, 1</w:t>
      </w:r>
      <w:r w:rsidR="001116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>0 тонн мяса.</w:t>
      </w:r>
      <w:r w:rsidRPr="004C19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 xml:space="preserve">Гражданами поселения оформляются кредиты в </w:t>
      </w:r>
      <w:proofErr w:type="spellStart"/>
      <w:r w:rsidRPr="0011160A">
        <w:rPr>
          <w:rFonts w:ascii="Times New Roman" w:eastAsia="Times New Roman" w:hAnsi="Times New Roman" w:cs="Times New Roman"/>
          <w:sz w:val="28"/>
          <w:szCs w:val="28"/>
        </w:rPr>
        <w:t>Россельхозбанке</w:t>
      </w:r>
      <w:proofErr w:type="spellEnd"/>
      <w:r w:rsidRPr="004C19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личного подсобного хозяйства.  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Среднемесячная заработная плата работников составила </w:t>
      </w:r>
      <w:r w:rsidR="00AA2D05">
        <w:rPr>
          <w:rFonts w:ascii="Times New Roman" w:eastAsia="Times New Roman" w:hAnsi="Times New Roman" w:cs="Times New Roman"/>
          <w:sz w:val="28"/>
          <w:szCs w:val="28"/>
        </w:rPr>
        <w:t>12800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рубля. Успешно развивается ИП «КФХ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Джаманбаева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Р.», «КФХ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Г.».  Планируется разведение КРС и молодняка.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важное внимание уделяется на социально- значимые отрасли, что позволяет обеспечить полноценное обучение и воспитание детей.</w:t>
      </w:r>
    </w:p>
    <w:p w:rsidR="004C19EC" w:rsidRDefault="004C19EC" w:rsidP="004C1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 находятся 2 общеобразовательных учреждения, в которых обучается  </w:t>
      </w:r>
      <w:r w:rsidR="00390863">
        <w:rPr>
          <w:rFonts w:ascii="Times New Roman" w:eastAsia="Times New Roman" w:hAnsi="Times New Roman" w:cs="Times New Roman"/>
          <w:sz w:val="28"/>
          <w:szCs w:val="28"/>
        </w:rPr>
        <w:t>404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учащийся.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Продолжается укрепление материально-технической базы.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Выполнен косметический  ремонт помещения школы, которые соответствуют всем требованиям. Произведен ремонт спортивного зала в МБОУ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».</w:t>
      </w:r>
    </w:p>
    <w:p w:rsidR="004C19EC" w:rsidRPr="00390863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» </w:t>
      </w:r>
      <w:r w:rsidRPr="00390863">
        <w:rPr>
          <w:rFonts w:ascii="Times New Roman" w:eastAsia="Times New Roman" w:hAnsi="Times New Roman" w:cs="Times New Roman"/>
          <w:sz w:val="28"/>
          <w:szCs w:val="28"/>
        </w:rPr>
        <w:t>принимают активное участие во всех   учебных олимпиадах, спортивных мероприятиях района и области, конкурсах и занима</w:t>
      </w:r>
      <w:r w:rsidR="00390863"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390863">
        <w:rPr>
          <w:rFonts w:ascii="Times New Roman" w:eastAsia="Times New Roman" w:hAnsi="Times New Roman" w:cs="Times New Roman"/>
          <w:sz w:val="28"/>
          <w:szCs w:val="28"/>
        </w:rPr>
        <w:t xml:space="preserve"> призовые места.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поселения не маловажное значение уделяется развитию культуры и спорта. На территории  муниципального образования работают структурные подразделения культуры</w:t>
      </w:r>
      <w:r w:rsidRPr="00390863">
        <w:rPr>
          <w:rFonts w:ascii="Times New Roman" w:eastAsia="Times New Roman" w:hAnsi="Times New Roman" w:cs="Times New Roman"/>
          <w:sz w:val="28"/>
          <w:szCs w:val="28"/>
        </w:rPr>
        <w:t>- 1 клуб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Работают различные кружки,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клубы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для детей, так и для взрослых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коллективы принимают активное участие в районных фестивалях, конкурсах творчества.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Сохранена работа по оказанию помощи на дому. Работниками с</w:t>
      </w:r>
      <w:r w:rsidR="00390863">
        <w:rPr>
          <w:rFonts w:ascii="Times New Roman" w:eastAsia="Times New Roman" w:hAnsi="Times New Roman" w:cs="Times New Roman"/>
          <w:sz w:val="28"/>
          <w:szCs w:val="28"/>
        </w:rPr>
        <w:t>оциальной сферы обслуживаются 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одиноких и пожилых граждан. Предоставляется помощь в оформлении жилищных субсидий. За отчетный период  5 семей получили субсидии на оплату коммунальных услуг.     </w:t>
      </w:r>
    </w:p>
    <w:p w:rsidR="004C19EC" w:rsidRDefault="004C19EC" w:rsidP="004C19E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зарегистрированной безработицы составила </w:t>
      </w:r>
      <w:r w:rsidR="0006120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061205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экономически активного населения. 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сокращению недоимки по земельному налогу и налогу на имущество физических лиц проводится активная работа, развешаны списки, вызываются должники к Главе администрации для беседы. Проводимая работа имеет сдвиги, должники начинают оплачивать налоги.</w:t>
      </w: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9EC" w:rsidRDefault="004C19EC" w:rsidP="004C19EC"/>
    <w:p w:rsidR="00BF4BD9" w:rsidRDefault="00BF4BD9"/>
    <w:sectPr w:rsidR="00BF4BD9" w:rsidSect="0014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9EC"/>
    <w:rsid w:val="00061205"/>
    <w:rsid w:val="0011160A"/>
    <w:rsid w:val="0014543D"/>
    <w:rsid w:val="00390863"/>
    <w:rsid w:val="004C19EC"/>
    <w:rsid w:val="00AA2D05"/>
    <w:rsid w:val="00BF4BD9"/>
    <w:rsid w:val="00D8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MasteR</cp:lastModifiedBy>
  <cp:revision>5</cp:revision>
  <cp:lastPrinted>2020-11-10T11:10:00Z</cp:lastPrinted>
  <dcterms:created xsi:type="dcterms:W3CDTF">2020-11-10T07:40:00Z</dcterms:created>
  <dcterms:modified xsi:type="dcterms:W3CDTF">2020-11-18T05:32:00Z</dcterms:modified>
</cp:coreProperties>
</file>