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25" w:rsidRDefault="00183A25" w:rsidP="00183A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РОССИЙСКАЯ ФЕДЕРАЦИЯ</w:t>
      </w:r>
    </w:p>
    <w:p w:rsidR="00183A25" w:rsidRDefault="00183A25" w:rsidP="00183A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АСТРАХАНСКАЯ ОБЛАСТЬ ВОЛОДАРСКИЙ РАЙОН</w:t>
      </w:r>
    </w:p>
    <w:p w:rsidR="00183A25" w:rsidRDefault="00183A25" w:rsidP="00183A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АДМИНИСТРАЦИЯ МУНИЦИПАЛЬНОГО ОБРАЗОВАНИЯ</w:t>
      </w:r>
    </w:p>
    <w:p w:rsidR="00183A25" w:rsidRDefault="00183A25" w:rsidP="00183A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«СИЗОБУГОРСКИЙ СЕЛЬСОВЕТ»</w:t>
      </w:r>
    </w:p>
    <w:p w:rsidR="00183A25" w:rsidRDefault="00183A25" w:rsidP="00183A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183A25" w:rsidRDefault="00183A25" w:rsidP="00183A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</w:rPr>
      </w:pPr>
    </w:p>
    <w:p w:rsidR="00183A25" w:rsidRPr="003453BE" w:rsidRDefault="003453BE" w:rsidP="00183A2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183A2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83A25" w:rsidRPr="003453BE">
        <w:rPr>
          <w:rFonts w:ascii="Arial" w:eastAsia="Calibri" w:hAnsi="Arial" w:cs="Arial"/>
          <w:sz w:val="24"/>
          <w:szCs w:val="24"/>
          <w:lang w:eastAsia="en-US"/>
        </w:rPr>
        <w:t>от «</w:t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24</w:t>
      </w:r>
      <w:r w:rsidR="00183A25" w:rsidRPr="003453BE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 </w:t>
      </w:r>
      <w:r w:rsidR="00183A25" w:rsidRPr="003453BE">
        <w:rPr>
          <w:rFonts w:ascii="Arial" w:eastAsia="Calibri" w:hAnsi="Arial" w:cs="Arial"/>
          <w:sz w:val="24"/>
          <w:szCs w:val="24"/>
          <w:lang w:eastAsia="en-US"/>
        </w:rPr>
        <w:t xml:space="preserve">»  </w:t>
      </w:r>
      <w:proofErr w:type="spellStart"/>
      <w:r w:rsidR="00183A25" w:rsidRPr="003453BE">
        <w:rPr>
          <w:rFonts w:ascii="Arial" w:eastAsia="Calibri" w:hAnsi="Arial" w:cs="Arial"/>
          <w:sz w:val="24"/>
          <w:szCs w:val="24"/>
          <w:lang w:eastAsia="en-US"/>
        </w:rPr>
        <w:t>_</w:t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t>августа</w:t>
      </w:r>
      <w:proofErr w:type="spellEnd"/>
      <w:r w:rsidR="00183A25" w:rsidRPr="003453BE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_  2022</w:t>
      </w:r>
      <w:r w:rsidR="00183A25" w:rsidRPr="003453BE">
        <w:rPr>
          <w:rFonts w:ascii="Arial" w:eastAsia="Calibri" w:hAnsi="Arial" w:cs="Arial"/>
          <w:sz w:val="24"/>
          <w:szCs w:val="24"/>
          <w:lang w:eastAsia="en-US"/>
        </w:rPr>
        <w:t>г</w:t>
      </w:r>
      <w:r w:rsidR="00183A25" w:rsidRPr="003453BE">
        <w:rPr>
          <w:rFonts w:ascii="Arial" w:eastAsia="Calibri" w:hAnsi="Arial" w:cs="Arial"/>
          <w:b/>
          <w:sz w:val="24"/>
          <w:szCs w:val="24"/>
          <w:lang w:eastAsia="en-US"/>
        </w:rPr>
        <w:t xml:space="preserve">.             </w:t>
      </w:r>
      <w:r w:rsidR="00183A25" w:rsidRPr="003453BE">
        <w:rPr>
          <w:rFonts w:ascii="Arial" w:eastAsia="Calibri" w:hAnsi="Arial" w:cs="Arial"/>
          <w:sz w:val="24"/>
          <w:szCs w:val="24"/>
          <w:lang w:eastAsia="en-US"/>
        </w:rPr>
        <w:t xml:space="preserve">с. Сизый Бугор  </w:t>
      </w:r>
      <w:r w:rsidR="00183A25" w:rsidRPr="003453BE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</w:t>
      </w:r>
      <w:r w:rsidR="00183A25" w:rsidRPr="003453BE">
        <w:rPr>
          <w:rFonts w:ascii="Arial" w:eastAsia="Calibri" w:hAnsi="Arial" w:cs="Arial"/>
          <w:sz w:val="24"/>
          <w:szCs w:val="24"/>
          <w:lang w:eastAsia="en-US"/>
        </w:rPr>
        <w:t>№ _</w:t>
      </w:r>
      <w:r>
        <w:rPr>
          <w:rFonts w:ascii="Arial" w:eastAsia="Calibri" w:hAnsi="Arial" w:cs="Arial"/>
          <w:sz w:val="24"/>
          <w:szCs w:val="24"/>
          <w:u w:val="single"/>
          <w:lang w:eastAsia="en-US"/>
        </w:rPr>
        <w:t>44</w:t>
      </w:r>
      <w:r w:rsidR="00183A25" w:rsidRPr="003453BE">
        <w:rPr>
          <w:rFonts w:ascii="Arial" w:eastAsia="Calibri" w:hAnsi="Arial" w:cs="Arial"/>
          <w:sz w:val="24"/>
          <w:szCs w:val="24"/>
          <w:lang w:eastAsia="en-US"/>
        </w:rPr>
        <w:t>_</w:t>
      </w:r>
    </w:p>
    <w:p w:rsidR="00183A25" w:rsidRDefault="00183A25" w:rsidP="00183A25">
      <w:pPr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Об утверждении административного регламента</w:t>
      </w:r>
    </w:p>
    <w:p w:rsidR="00183A25" w:rsidRDefault="00183A25" w:rsidP="00183A2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183A25" w:rsidRDefault="00183A25" w:rsidP="00183A2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«Согласование проекта рекультивации земель,</w:t>
      </w:r>
    </w:p>
    <w:p w:rsidR="00183A25" w:rsidRDefault="00183A25" w:rsidP="00183A2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за исключением случаев подготовки проекта</w:t>
      </w:r>
    </w:p>
    <w:p w:rsidR="00183A25" w:rsidRDefault="00183A25" w:rsidP="00183A2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рекультивации в составе проектной документации</w:t>
      </w:r>
    </w:p>
    <w:p w:rsidR="00183A25" w:rsidRDefault="00183A25" w:rsidP="00183A2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на строительство, реконструкцию объекта капитального</w:t>
      </w:r>
    </w:p>
    <w:p w:rsidR="00183A25" w:rsidRDefault="00183A25" w:rsidP="00183A2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строительства и случаев, установленных федеральными</w:t>
      </w:r>
    </w:p>
    <w:p w:rsidR="00183A25" w:rsidRDefault="00183A25" w:rsidP="00183A25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законами, при которых проект рекультивации земель до его </w:t>
      </w:r>
      <w:r>
        <w:rPr>
          <w:rFonts w:ascii="Arial" w:eastAsia="Times New Roman" w:hAnsi="Arial" w:cs="Arial"/>
          <w:b/>
          <w:bCs/>
          <w:color w:val="00000A"/>
          <w:sz w:val="24"/>
          <w:szCs w:val="24"/>
        </w:rPr>
        <w:t>утверждения подлежит государственной экспертизе»</w:t>
      </w:r>
    </w:p>
    <w:p w:rsidR="00183A25" w:rsidRDefault="00183A25" w:rsidP="00183A25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183A25" w:rsidRDefault="00183A25" w:rsidP="00183A25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Федерации», Уставом  Сизобугорского муниципального образования, постановлением администрации Сизобугорского муниципального образования от 17.04.2019 года № 26 </w:t>
      </w:r>
      <w:r>
        <w:rPr>
          <w:rFonts w:ascii="Arial" w:hAnsi="Arial" w:cs="Arial"/>
          <w:b/>
          <w:sz w:val="24"/>
          <w:szCs w:val="24"/>
        </w:rPr>
        <w:t>«</w:t>
      </w:r>
      <w:r>
        <w:rPr>
          <w:rStyle w:val="FontStyle24"/>
          <w:rFonts w:ascii="Arial" w:eastAsia="DejaVu Sans" w:hAnsi="Arial" w:cs="Arial"/>
          <w:sz w:val="24"/>
          <w:szCs w:val="24"/>
        </w:rPr>
        <w:t>О порядке разработки и утверждения административных регламентов предоставления муниципальных услуг</w:t>
      </w:r>
      <w:r>
        <w:rPr>
          <w:rFonts w:ascii="Arial" w:hAnsi="Arial" w:cs="Arial"/>
          <w:b/>
          <w:sz w:val="24"/>
          <w:szCs w:val="24"/>
        </w:rPr>
        <w:t>»,</w:t>
      </w:r>
      <w:proofErr w:type="gramEnd"/>
    </w:p>
    <w:p w:rsidR="00183A25" w:rsidRDefault="00183A25" w:rsidP="00183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Утвердить административный </w:t>
      </w:r>
      <w:r>
        <w:rPr>
          <w:rStyle w:val="ListLabel4"/>
          <w:rFonts w:ascii="Arial" w:hAnsi="Arial" w:cs="Arial"/>
          <w:color w:val="000000"/>
          <w:sz w:val="24"/>
          <w:szCs w:val="24"/>
        </w:rPr>
        <w:t>регламент</w:t>
      </w:r>
      <w:r>
        <w:rPr>
          <w:rFonts w:ascii="Arial" w:hAnsi="Arial" w:cs="Arial"/>
          <w:sz w:val="24"/>
          <w:szCs w:val="24"/>
        </w:rPr>
        <w:t xml:space="preserve"> предоставления муниципальной услуги «Согласование проекта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</w:t>
      </w:r>
      <w:r>
        <w:rPr>
          <w:rFonts w:ascii="Arial" w:eastAsia="Times New Roman" w:hAnsi="Arial" w:cs="Arial"/>
          <w:color w:val="00000A"/>
          <w:sz w:val="24"/>
          <w:szCs w:val="24"/>
        </w:rPr>
        <w:t>утверждения подлежит государственной экспертизе»</w:t>
      </w:r>
      <w:r>
        <w:rPr>
          <w:rFonts w:ascii="Arial" w:hAnsi="Arial" w:cs="Arial"/>
          <w:sz w:val="24"/>
          <w:szCs w:val="24"/>
        </w:rPr>
        <w:t xml:space="preserve"> (приложение).</w:t>
      </w:r>
    </w:p>
    <w:p w:rsidR="00183A25" w:rsidRDefault="00183A25" w:rsidP="00183A25">
      <w:pPr>
        <w:pStyle w:val="a4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 Опубликовать настоящее постановление, разместив на официально сайте администрации </w:t>
      </w:r>
      <w:r>
        <w:rPr>
          <w:rFonts w:ascii="Arial" w:hAnsi="Arial" w:cs="Arial"/>
          <w:sz w:val="24"/>
          <w:szCs w:val="24"/>
        </w:rPr>
        <w:t>Сизобугорского</w:t>
      </w:r>
      <w:r>
        <w:rPr>
          <w:rFonts w:ascii="Arial" w:eastAsia="Calibri" w:hAnsi="Arial" w:cs="Arial"/>
          <w:sz w:val="24"/>
          <w:szCs w:val="24"/>
        </w:rPr>
        <w:t xml:space="preserve"> муниципального образования в информационно-коммуникационной сети Интернет.</w:t>
      </w:r>
    </w:p>
    <w:p w:rsidR="00183A25" w:rsidRDefault="00183A25" w:rsidP="00183A25">
      <w:pPr>
        <w:pStyle w:val="a4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3. Постановление вступает в силу со дня его официального опубликования.</w:t>
      </w: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                                                                   А. М. Куандыков</w:t>
      </w: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53BE" w:rsidRDefault="003453BE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183A25" w:rsidRDefault="00183A25" w:rsidP="00183A2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183A25" w:rsidRDefault="00183A25" w:rsidP="003453BE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 «Сизобугорский сельсовет»</w:t>
      </w:r>
    </w:p>
    <w:p w:rsidR="00183A25" w:rsidRDefault="00183A25" w:rsidP="00183A25">
      <w:pPr>
        <w:spacing w:after="0"/>
        <w:ind w:firstLine="6237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</w:t>
      </w:r>
      <w:r w:rsidR="003453BE">
        <w:rPr>
          <w:rFonts w:ascii="Arial" w:hAnsi="Arial" w:cs="Arial"/>
          <w:sz w:val="24"/>
          <w:szCs w:val="24"/>
        </w:rPr>
        <w:t>24.08.</w:t>
      </w:r>
      <w:r>
        <w:rPr>
          <w:rFonts w:ascii="Arial" w:hAnsi="Arial" w:cs="Arial"/>
          <w:sz w:val="24"/>
          <w:szCs w:val="24"/>
        </w:rPr>
        <w:t>202</w:t>
      </w:r>
      <w:r w:rsidR="003453B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г.   №_</w:t>
      </w:r>
      <w:r w:rsidR="003453BE">
        <w:rPr>
          <w:rFonts w:ascii="Arial" w:hAnsi="Arial" w:cs="Arial"/>
          <w:sz w:val="24"/>
          <w:szCs w:val="24"/>
          <w:u w:val="single"/>
        </w:rPr>
        <w:t>44</w:t>
      </w:r>
      <w:r>
        <w:rPr>
          <w:rFonts w:ascii="Arial" w:hAnsi="Arial" w:cs="Arial"/>
          <w:sz w:val="24"/>
          <w:szCs w:val="24"/>
        </w:rPr>
        <w:t>_</w:t>
      </w:r>
    </w:p>
    <w:p w:rsidR="00183A25" w:rsidRDefault="00183A25" w:rsidP="00183A25">
      <w:pPr>
        <w:pStyle w:val="ConsPlusNormal0"/>
        <w:ind w:firstLine="709"/>
        <w:jc w:val="right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bookmarkStart w:id="0" w:name="P40"/>
      <w:bookmarkEnd w:id="0"/>
      <w:r>
        <w:rPr>
          <w:rFonts w:ascii="Arial" w:hAnsi="Arial" w:cs="Arial"/>
          <w:sz w:val="24"/>
          <w:szCs w:val="24"/>
        </w:rPr>
        <w:t>АДМИНИСТРАТИВНЫЙ РЕГЛАМЕНТ</w:t>
      </w:r>
    </w:p>
    <w:p w:rsidR="00183A25" w:rsidRDefault="00183A25" w:rsidP="00183A25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МУНИЦИПАЛЬНОЙ УСЛУГИ «СОГЛАСОВАНИЕ ПРОЕКТА РЕКУЛЬТИВАЦИИ ЗЕМЕЛЬ, ЗА ИСКЛЮЧЕНИЕМ СЛУЧАЕВ ПОДГОТОВКИ ПРОЕКТА</w:t>
      </w:r>
    </w:p>
    <w:p w:rsidR="00183A25" w:rsidRDefault="00183A25" w:rsidP="00183A25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РЕКУЛЬТИВАЦИИ В СОСТАВЕ ПРОЕКТНОЙ ДОКУМЕНТАЦИИ НА СТРОИТЕЛЬСТВО, РЕКОНСТРУКЦИЮ ОБЪЕКТА КАПИТАЛЬНОГО</w:t>
      </w:r>
    </w:p>
    <w:p w:rsidR="00183A25" w:rsidRDefault="00183A25" w:rsidP="00183A25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СТРОИТЕЛЬСТВА И СЛУЧАЕВ, УСТАНОВЛЕННЫХ ФЕДЕРАЛЬНЫМИ ЗАКОНАМИ, ПРИ КОТОРЫХ ПРОЕКТ РЕКУЛЬТИВАЦИИ ДО ЕГО УТВЕРЖДЕНИЯ ПОДЛЕЖИТ ГОСУДАРСТВЕННОЙ ЭКСПЕРТИЗЕ»</w:t>
      </w:r>
    </w:p>
    <w:p w:rsidR="00183A25" w:rsidRDefault="00183A25" w:rsidP="00183A25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z w:val="24"/>
          <w:szCs w:val="24"/>
        </w:rPr>
      </w:pPr>
    </w:p>
    <w:p w:rsidR="00183A25" w:rsidRDefault="00183A25" w:rsidP="00183A25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I. ОБЩИЕ ПОЛОЖЕНИЯ</w:t>
      </w:r>
    </w:p>
    <w:p w:rsidR="00183A25" w:rsidRDefault="00183A25" w:rsidP="00183A25">
      <w:pPr>
        <w:pStyle w:val="ConsPlusNormal0"/>
        <w:ind w:firstLine="709"/>
        <w:jc w:val="center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1.1.Настоящий Административный регламент (далее – Регламент) определяет порядок и стандарт предоставления администрацией муниципального образования «Сизобугорский сельсовет» Володарского муниципального района Астраханской области (далее – Администрация) муниципальной услуги по согласованию проекта рекультивации земель, за исключением случаев подготовки проекта рекультивации </w:t>
      </w:r>
      <w:r>
        <w:rPr>
          <w:rFonts w:ascii="Arial" w:hAnsi="Arial" w:cs="Arial"/>
          <w:bCs/>
          <w:sz w:val="24"/>
          <w:szCs w:val="24"/>
        </w:rPr>
        <w:t>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 экспертизе</w:t>
      </w:r>
      <w:r>
        <w:rPr>
          <w:rFonts w:ascii="Arial" w:hAnsi="Arial" w:cs="Arial"/>
          <w:sz w:val="24"/>
          <w:szCs w:val="24"/>
        </w:rPr>
        <w:t xml:space="preserve"> (далее – муниципальная услуга).</w:t>
      </w:r>
    </w:p>
    <w:p w:rsidR="00183A25" w:rsidRDefault="00183A25" w:rsidP="00183A25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Муниципальная услуга предоставляется юридическим лицам, индивидуальным предпринимателям и гражданам, из числа:</w:t>
      </w:r>
    </w:p>
    <w:p w:rsidR="00183A25" w:rsidRDefault="00183A25" w:rsidP="00183A25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лиц, деятельность которых привела к деградации земель, в том числе правообладатели земельных участков, лица, использующие земельные участки на условиях сервитута, публичного сервитута, а также лица, использующие земли или земельные участки, без предоставления земельных участков и установления сервитутов;</w:t>
      </w:r>
    </w:p>
    <w:p w:rsidR="00183A25" w:rsidRDefault="00183A25" w:rsidP="00183A25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собственников земельных участков, арендаторов земельных участков, землепользователей, землевладельцев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 в случае если лица, деятельность которых привела к деградации земель, не являются правообладателями земельных участков и у правообладателей земельных участков, Администрации, отсутствует информация о таких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лицах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183A25" w:rsidRDefault="00183A25" w:rsidP="00183A25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Действие настоящего Регламента распространяется на земли и земельные участки, находящиеся в муниципальной собственности,  расположенные на территории  муниципального образования «Сизобугорский сельсовет» Володарского муниципального района Астраханской области, полномочия по распоряжению которыми в соответствии с федеральным законодательством возложены на органы местного самоуправления.</w:t>
      </w:r>
    </w:p>
    <w:p w:rsidR="00183A25" w:rsidRDefault="00183A25" w:rsidP="00183A25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Сведения о местонахождении и графике работы Администрации, номерах телефонов для справок, адресах электронной почты, местах и графике приема заявителей, в том числе приема </w:t>
      </w:r>
      <w:hyperlink r:id="rId5" w:anchor="P539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заявлений</w:t>
        </w:r>
      </w:hyperlink>
      <w:r>
        <w:rPr>
          <w:rFonts w:ascii="Arial" w:hAnsi="Arial" w:cs="Arial"/>
          <w:sz w:val="24"/>
          <w:szCs w:val="24"/>
        </w:rPr>
        <w:t xml:space="preserve"> о предоставлении </w:t>
      </w:r>
      <w:r>
        <w:rPr>
          <w:rFonts w:ascii="Arial" w:hAnsi="Arial" w:cs="Arial"/>
          <w:sz w:val="24"/>
          <w:szCs w:val="24"/>
        </w:rPr>
        <w:lastRenderedPageBreak/>
        <w:t>муниципальной услуги, размещаются на официальном сайте администрации МО «Сизобугорский сельсовет», а также на информационных стендах, расположенных в местах, определенных для приема Заявителей.</w:t>
      </w:r>
    </w:p>
    <w:p w:rsidR="00183A25" w:rsidRDefault="00183A25" w:rsidP="00183A25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 Заявление с прилагаемыми документами представляется в Администрацию по выбору Заявителя: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лично (через уполномоченного представителя) в виде бумажного документа в Администрацию по адресу и в часы приема, указанные на официальном сайте администрации;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почте в виде бумажного документа путем его отправки в Администрацию;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электронном виде через официальный сайт Администрации.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1.5. Для получения информации по вопросам предоставления муниципальной услуги, о контроле предоставления муниципальной услуги заинтересованные лица вправе обращаться: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устной форме лично к специалисту Администрации или по телефону.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устном обращении Заявителей (лично или по телефону) специалист Администрации дает устный ответ;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письменной форме с доставкой по почте, в форме электронного документа или лично (через уполномоченного представителя).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обращении в письменной форме или в форме электронного документа ответ направляется Заявителю в течение 30 дней со дня регистрации письменного обращения в Администрацию.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Title"/>
        <w:spacing w:after="200"/>
        <w:ind w:firstLine="709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II. СТАНДАРТ ПРЕДОСТАВЛЕНИЯ МУНИЦИПАЛЬНОЙ УСЛУГИ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Наименование муниципальной услуги: согласование проекта рекультивации земель, за исключением случаев подготовки проекта рекультивации </w:t>
      </w:r>
      <w:r>
        <w:rPr>
          <w:rFonts w:ascii="Arial" w:hAnsi="Arial" w:cs="Arial"/>
          <w:bCs/>
          <w:sz w:val="24"/>
          <w:szCs w:val="24"/>
        </w:rPr>
        <w:t>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экспертизе.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Муниципальную услугу по согласованию проекта рекультивации земель, за исключением случаев подготовки проекта рекультивации </w:t>
      </w:r>
      <w:r>
        <w:rPr>
          <w:rFonts w:ascii="Arial" w:hAnsi="Arial" w:cs="Arial"/>
          <w:bCs/>
          <w:sz w:val="24"/>
          <w:szCs w:val="24"/>
        </w:rPr>
        <w:t xml:space="preserve">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подлежит государственной экспертизе </w:t>
      </w:r>
      <w:r>
        <w:rPr>
          <w:rFonts w:ascii="Arial" w:hAnsi="Arial" w:cs="Arial"/>
          <w:sz w:val="24"/>
          <w:szCs w:val="24"/>
        </w:rPr>
        <w:t>предоставляет</w:t>
      </w:r>
      <w:proofErr w:type="gramEnd"/>
      <w:r>
        <w:rPr>
          <w:rFonts w:ascii="Arial" w:hAnsi="Arial" w:cs="Arial"/>
          <w:sz w:val="24"/>
          <w:szCs w:val="24"/>
        </w:rPr>
        <w:t xml:space="preserve"> Администрация муниципального образования «Сизобугорский сельсовет» Володарского муниципального района Астраханской области.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Результатом предоставления муниципальной услуги является уведомление о согласовании проекта рекультивации земель либо об отказе в таком согласовании.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2.4. Общий срок предоставления муниципальной услуги составляет не более чем двадцать рабочих дней со дня регистрации Заявления с приложенными документами, указанными в </w:t>
      </w:r>
      <w:hyperlink r:id="rId6" w:anchor="P115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 xml:space="preserve">пункте </w:t>
        </w:r>
      </w:hyperlink>
      <w:r>
        <w:t xml:space="preserve">2.6 </w:t>
      </w:r>
      <w:r>
        <w:rPr>
          <w:rFonts w:ascii="Arial" w:hAnsi="Arial" w:cs="Arial"/>
          <w:sz w:val="24"/>
          <w:szCs w:val="24"/>
        </w:rPr>
        <w:t xml:space="preserve"> настоящего Регламента.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 Правовые основания для предоставления муниципальной услуги:</w:t>
      </w:r>
    </w:p>
    <w:p w:rsidR="00183A25" w:rsidRDefault="00641040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hyperlink r:id="rId7" w:history="1">
        <w:r w:rsidR="00183A25">
          <w:rPr>
            <w:rStyle w:val="-"/>
            <w:rFonts w:ascii="Arial" w:hAnsi="Arial" w:cs="Arial"/>
            <w:color w:val="000000"/>
            <w:sz w:val="24"/>
            <w:szCs w:val="24"/>
          </w:rPr>
          <w:t>Конституция</w:t>
        </w:r>
      </w:hyperlink>
      <w:r w:rsidR="00183A25"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Земельный </w:t>
      </w:r>
      <w:hyperlink r:id="rId8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кодекс</w:t>
        </w:r>
      </w:hyperlink>
      <w:r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Гражданский </w:t>
      </w:r>
      <w:hyperlink r:id="rId9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кодекс</w:t>
        </w:r>
      </w:hyperlink>
      <w:r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Градостроительный кодекс Российской Федерации;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Жилищный </w:t>
      </w:r>
      <w:hyperlink r:id="rId10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кодекс</w:t>
        </w:r>
      </w:hyperlink>
      <w:r>
        <w:rPr>
          <w:rFonts w:ascii="Arial" w:hAnsi="Arial" w:cs="Arial"/>
          <w:sz w:val="24"/>
          <w:szCs w:val="24"/>
        </w:rPr>
        <w:t xml:space="preserve"> Российской Федерации;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Федеральный </w:t>
      </w:r>
      <w:hyperlink r:id="rId11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Федеральный </w:t>
      </w:r>
      <w:hyperlink r:id="rId12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от 27.07.2010 № 210-ФЗ «Об организации предоставления государственных и муниципальных услуг»;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Федеральный </w:t>
      </w:r>
      <w:hyperlink r:id="rId13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от 24.07.2007 № 221-ФЗ «О кадастровой деятельности»;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Федеральный </w:t>
      </w:r>
      <w:hyperlink r:id="rId14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от 25.10.2001 № 137-ФЗ «О введении в действие Земельного кодекса Российской Федерации»;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Федеральный </w:t>
      </w:r>
      <w:hyperlink r:id="rId15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закон</w:t>
        </w:r>
      </w:hyperlink>
      <w:r>
        <w:rPr>
          <w:rFonts w:ascii="Arial" w:hAnsi="Arial" w:cs="Arial"/>
          <w:sz w:val="24"/>
          <w:szCs w:val="24"/>
        </w:rPr>
        <w:t xml:space="preserve"> от 02.05.2006 № 59-ФЗ «О порядке рассмотрения обращений граждан Российской Федерации»;</w:t>
      </w:r>
    </w:p>
    <w:p w:rsidR="00183A25" w:rsidRDefault="00641040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hyperlink r:id="rId16" w:history="1">
        <w:r w:rsidR="00183A25">
          <w:rPr>
            <w:rStyle w:val="-"/>
            <w:rFonts w:ascii="Arial" w:hAnsi="Arial" w:cs="Arial"/>
            <w:color w:val="000000"/>
            <w:sz w:val="24"/>
            <w:szCs w:val="24"/>
          </w:rPr>
          <w:t>Постановление</w:t>
        </w:r>
      </w:hyperlink>
      <w:r w:rsidR="00183A25">
        <w:rPr>
          <w:rFonts w:ascii="Arial" w:hAnsi="Arial" w:cs="Arial"/>
          <w:sz w:val="24"/>
          <w:szCs w:val="24"/>
        </w:rPr>
        <w:t xml:space="preserve"> Правительства Российской Федерации от 10.07.2018 № 800 «О проведении рекультивации и консервации земель» (далее – Правила)</w:t>
      </w:r>
      <w:bookmarkStart w:id="1" w:name="_GoBack"/>
      <w:bookmarkEnd w:id="1"/>
      <w:r w:rsidR="00183A25">
        <w:rPr>
          <w:rFonts w:ascii="Arial" w:hAnsi="Arial" w:cs="Arial"/>
          <w:sz w:val="24"/>
          <w:szCs w:val="24"/>
        </w:rPr>
        <w:t>.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 Документами, предоставление которых необходимо для получения муниципальной услуги, являются: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hyperlink r:id="rId17" w:anchor="P539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Заявление</w:t>
        </w:r>
      </w:hyperlink>
      <w:r>
        <w:rPr>
          <w:rFonts w:ascii="Arial" w:hAnsi="Arial" w:cs="Arial"/>
          <w:sz w:val="24"/>
          <w:szCs w:val="24"/>
        </w:rPr>
        <w:t>, составленное по форме согласно приложению 1 к настоящему Регламенту;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Федерации, в случае, если с Заявлением обращается представитель Заявителя (Заявителей);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2" w:name="P126"/>
      <w:bookmarkEnd w:id="2"/>
      <w:r>
        <w:rPr>
          <w:rFonts w:ascii="Arial" w:hAnsi="Arial" w:cs="Arial"/>
          <w:sz w:val="24"/>
          <w:szCs w:val="24"/>
        </w:rPr>
        <w:t>3) проект рекультивации.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 Для получения муниципальной услуги Заявитель (Заявители) вправе по собственной инициативе </w:t>
      </w:r>
      <w:proofErr w:type="gramStart"/>
      <w:r>
        <w:rPr>
          <w:rFonts w:ascii="Arial" w:hAnsi="Arial" w:cs="Arial"/>
          <w:sz w:val="24"/>
          <w:szCs w:val="24"/>
        </w:rPr>
        <w:t>предоставить следующие документы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выписка из Единого государственного реестра недвижимости об объекте недвижимости (о земельном участке);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выписка из Единого государственного реестра юридических лиц (далее - ЕГРЮЛ) о юридическом лице, являющемся Заявителем;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выписка из Единого государственного реестра индивидуальных предпринимателей (далее – ЕГРИП) об индивидуальном предпринимателе, являющемся Заявителем.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документы, указанные в настоящем пункте Регламента, не представлены Заявителем (Заявителями), получение указанных документов осуществляется Администрацией посредством межведомственного информационного взаимодействия.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 Основания для отказа в приеме документов отсутствуют.</w:t>
      </w:r>
    </w:p>
    <w:p w:rsidR="00183A25" w:rsidRDefault="00183A25" w:rsidP="00183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Предусмотрены основания для возврата Заявления:</w:t>
      </w:r>
    </w:p>
    <w:p w:rsidR="00183A25" w:rsidRDefault="00183A25" w:rsidP="00183A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 подано в иной уполномоченный орган;</w:t>
      </w:r>
    </w:p>
    <w:p w:rsidR="00183A25" w:rsidRDefault="00183A25" w:rsidP="00183A25">
      <w:pPr>
        <w:spacing w:after="0" w:line="240" w:lineRule="auto"/>
        <w:ind w:firstLine="709"/>
        <w:contextualSpacing/>
        <w:jc w:val="both"/>
      </w:pPr>
      <w:r>
        <w:rPr>
          <w:rFonts w:ascii="Arial" w:hAnsi="Arial" w:cs="Arial"/>
          <w:sz w:val="24"/>
          <w:szCs w:val="24"/>
        </w:rPr>
        <w:t xml:space="preserve">к Заявлению не приложены документы, предоставляемые в соответствии с </w:t>
      </w:r>
      <w:hyperlink r:id="rId18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 xml:space="preserve">пунктом </w:t>
        </w:r>
      </w:hyperlink>
      <w:r w:rsidRPr="007450EC">
        <w:rPr>
          <w:rFonts w:ascii="Arial" w:hAnsi="Arial" w:cs="Arial"/>
          <w:sz w:val="24"/>
          <w:szCs w:val="24"/>
        </w:rPr>
        <w:t>2.6</w:t>
      </w:r>
      <w:r>
        <w:t xml:space="preserve">  </w:t>
      </w:r>
      <w:r>
        <w:rPr>
          <w:rFonts w:ascii="Arial" w:hAnsi="Arial" w:cs="Arial"/>
          <w:sz w:val="24"/>
          <w:szCs w:val="24"/>
        </w:rPr>
        <w:t xml:space="preserve">настоящего Регламента, обязанность по предоставлению </w:t>
      </w:r>
      <w:proofErr w:type="gramStart"/>
      <w:r>
        <w:rPr>
          <w:rFonts w:ascii="Arial" w:hAnsi="Arial" w:cs="Arial"/>
          <w:sz w:val="24"/>
          <w:szCs w:val="24"/>
        </w:rPr>
        <w:t>которых</w:t>
      </w:r>
      <w:proofErr w:type="gramEnd"/>
      <w:r>
        <w:rPr>
          <w:rFonts w:ascii="Arial" w:hAnsi="Arial" w:cs="Arial"/>
          <w:sz w:val="24"/>
          <w:szCs w:val="24"/>
        </w:rPr>
        <w:t xml:space="preserve"> возложена на Заявителя</w:t>
      </w:r>
      <w:bookmarkStart w:id="3" w:name="P141"/>
      <w:bookmarkEnd w:id="3"/>
      <w:r>
        <w:rPr>
          <w:rFonts w:ascii="Arial" w:hAnsi="Arial" w:cs="Arial"/>
          <w:sz w:val="24"/>
          <w:szCs w:val="24"/>
        </w:rPr>
        <w:t>.</w:t>
      </w:r>
    </w:p>
    <w:p w:rsidR="00183A25" w:rsidRDefault="00183A25" w:rsidP="00183A2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 Основания для приостановления предоставления муниципальной услуги или отказа в предоставлении муниципальной услуги.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Основаниями для отказа в предоставлении муниципальной услуги являются следующие случаи:</w:t>
      </w:r>
    </w:p>
    <w:p w:rsidR="00183A25" w:rsidRDefault="00183A25" w:rsidP="00183A2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а) мероприятия, предусмотренные проектом рекультивации, не обеспечат соответствие качеств земель требованиям, предусмотренным пунктом 5 Правил;</w:t>
      </w:r>
    </w:p>
    <w:p w:rsidR="00183A25" w:rsidRDefault="00183A25" w:rsidP="00183A2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б) мероприятия, предусмотренные проектом консервации земель, не обеспечат достижение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183A25" w:rsidRDefault="00183A25" w:rsidP="00183A2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в) представлен проект консервации земель в отношении земель, обеспечение соответствия качества которых требованиям, предусмотренным пунктом 5 настоящих Правил, </w:t>
      </w:r>
      <w:proofErr w:type="gramStart"/>
      <w:r>
        <w:rPr>
          <w:rFonts w:ascii="Arial" w:eastAsia="Times New Roman" w:hAnsi="Arial" w:cs="Arial"/>
          <w:sz w:val="24"/>
          <w:szCs w:val="24"/>
        </w:rPr>
        <w:t>возможно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путем рекультивации таких земель в течение 15 лет;</w:t>
      </w:r>
    </w:p>
    <w:p w:rsidR="00183A25" w:rsidRDefault="00183A25" w:rsidP="00183A2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г) площадь </w:t>
      </w:r>
      <w:proofErr w:type="spellStart"/>
      <w:r>
        <w:rPr>
          <w:rFonts w:ascii="Arial" w:eastAsia="Times New Roman" w:hAnsi="Arial" w:cs="Arial"/>
          <w:sz w:val="24"/>
          <w:szCs w:val="24"/>
        </w:rPr>
        <w:t>рекультивируемых</w:t>
      </w:r>
      <w:proofErr w:type="spellEnd"/>
      <w:r>
        <w:rPr>
          <w:rFonts w:ascii="Arial" w:eastAsia="Times New Roman" w:hAnsi="Arial" w:cs="Arial"/>
          <w:sz w:val="24"/>
          <w:szCs w:val="24"/>
        </w:rPr>
        <w:t>, консервируемых земель и земельных участков, предусмотренная проектом рекультивации земель, проектом консервации земель, не соответствует площади земель и земельных участков, в отношении которых требуется проведение рекультивации, консервации;</w:t>
      </w:r>
    </w:p>
    <w:p w:rsidR="00183A25" w:rsidRDefault="00183A25" w:rsidP="00183A2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д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) раздел "Пояснительная записка" проекта рекультивации земель, проекта консервации земель содержит недостоверные сведения о </w:t>
      </w:r>
      <w:proofErr w:type="spellStart"/>
      <w:r>
        <w:rPr>
          <w:rFonts w:ascii="Arial" w:eastAsia="Times New Roman" w:hAnsi="Arial" w:cs="Arial"/>
          <w:sz w:val="24"/>
          <w:szCs w:val="24"/>
        </w:rPr>
        <w:t>рекультивируемых</w:t>
      </w:r>
      <w:proofErr w:type="spellEnd"/>
      <w:r>
        <w:rPr>
          <w:rFonts w:ascii="Arial" w:eastAsia="Times New Roman" w:hAnsi="Arial" w:cs="Arial"/>
          <w:sz w:val="24"/>
          <w:szCs w:val="24"/>
        </w:rPr>
        <w:t>, консервируемых землях и земельных участках;</w:t>
      </w:r>
    </w:p>
    <w:p w:rsidR="00183A25" w:rsidRDefault="00183A25" w:rsidP="00183A25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е) несогласие с целевым назначением и разрешенным использованием земель после их рекультивации, если такие целевое назначение и разрешенное использование не соответствуют целевому назначению и разрешенному использованию, установленным  до проведения рекультивации.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2.10. Предоставление муниципальной услуги осуществляется бесплатно.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2.11. При подаче и получении документов используется система электронной очереди. Один талон электронной очереди соответствует одному заявлению о предоставлении муниципальной услуги.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Максимальный срок ожидания по электронной очереди при подаче и получении документов составляет 15 минут.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2.12. Срок регистрации Заявления составляет: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подаче лично специалисту Администрации – в течение 15 минут;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получении посредством почтовой связи или в электронной форме – не позднее окончания рабочего дня, в течение которого Заявление было получено.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2.13. Показателями доступности и качества муниципальной услуги являются: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показатели качества: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актуальность размещаемой информации о порядке предоставления муниципальной услуги;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соблюдение срока предоставления муниципальной услуги;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доля обращений за предоставлением муниципальной услуги, в отношении которых осуществлено досудебное обжалование действий Администрации и должностных лиц при предоставлении муниципальной услуги, в общем количестве обращений за услугой;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доля обращений за предоставлением муниципальной услуги, в отношении которых судом принято решение о неправомерности действий Администрации при предоставлении муниципальной услуги, в общем количестве обращений за услугой;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соблюдение сроков регистрации Заявлений на предоставление муниципальной услуги.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показатели доступности: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создание условий для беспрепятственного доступа в помещение Администрации для </w:t>
      </w:r>
      <w:proofErr w:type="spellStart"/>
      <w:r>
        <w:rPr>
          <w:rFonts w:ascii="Arial" w:hAnsi="Arial" w:cs="Arial"/>
          <w:sz w:val="24"/>
          <w:szCs w:val="24"/>
        </w:rPr>
        <w:t>маломобильных</w:t>
      </w:r>
      <w:proofErr w:type="spellEnd"/>
      <w:r>
        <w:rPr>
          <w:rFonts w:ascii="Arial" w:hAnsi="Arial" w:cs="Arial"/>
          <w:sz w:val="24"/>
          <w:szCs w:val="24"/>
        </w:rPr>
        <w:t xml:space="preserve"> групп населения;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возможность получения муниципальной услуги в электронном виде.</w:t>
      </w:r>
    </w:p>
    <w:p w:rsidR="00183A25" w:rsidRDefault="00183A25" w:rsidP="00183A25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III. СОСТАВ, ПОСЛЕДОВАТЕЛЬНОСТЬ И СРОКИ</w:t>
      </w:r>
    </w:p>
    <w:p w:rsidR="00183A25" w:rsidRDefault="00183A25" w:rsidP="00183A25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ВЫПОЛНЕНИЯ АДМИНИСТРАТИВНЫХ ПРОЦЕДУР,</w:t>
      </w:r>
    </w:p>
    <w:p w:rsidR="00183A25" w:rsidRDefault="00183A25" w:rsidP="00183A25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ТРЕБОВАНИЯ К ПОРЯДКУ ИХ ВЫПОЛНЕНИЯ, В ТОМ ЧИСЛЕ ОСОБЕННОСТИ ВЫПОЛНЕНИЯ АДМИНИСТРАТИВНЫХ</w:t>
      </w:r>
    </w:p>
    <w:p w:rsidR="00183A25" w:rsidRDefault="00183A25" w:rsidP="00183A25">
      <w:pPr>
        <w:pStyle w:val="ConsPlusTitle"/>
        <w:ind w:firstLine="709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ПРОЦЕДУР В ЭЛЕКТРОННОЙ ФОРМЕ</w:t>
      </w:r>
    </w:p>
    <w:p w:rsidR="00183A25" w:rsidRDefault="00183A25" w:rsidP="00183A25">
      <w:pPr>
        <w:pStyle w:val="ConsPlusTitle"/>
        <w:ind w:firstLine="709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3.1. Последовательность административных процедур при предоставлении муниципальной услуги представлена на </w:t>
      </w:r>
      <w:hyperlink r:id="rId19" w:anchor="P448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блок-схеме</w:t>
        </w:r>
      </w:hyperlink>
      <w:r>
        <w:rPr>
          <w:rFonts w:ascii="Arial" w:hAnsi="Arial" w:cs="Arial"/>
          <w:sz w:val="24"/>
          <w:szCs w:val="24"/>
        </w:rPr>
        <w:t xml:space="preserve"> согласно приложению 2 к настоящему Регламенту и включает в себя следующие административные процедуры: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и регистрация Заявления;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рассмотрение Заявления и приложенных к нему документов;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подготовка и подписание уведомления о согласовании проекта рекультивации или об отказе в таком согласовании;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направление или выдача Заявителю (Заявителям) уведомления о согласовании проекта рекультивации или об отказе в таком согласовании.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Прием и регистрация Заявления: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основанием для начала административной процедуры является поступление Заявления в Администрацию.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Подача Заявления с документами в электронной форме осуществляется: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странице услуги на региональном портале государственных и муниципальных услуг;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официальном сайте Администрации администрацией муниципального образования «Сизобугорский сельсовет» Володарского муниципального района Астраханской области.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Поданные в электронной форме Заявление и документы должны быть заверены электронной подписью в соответствии с </w:t>
      </w:r>
      <w:hyperlink r:id="rId20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>Постановлением</w:t>
        </w:r>
      </w:hyperlink>
      <w:r>
        <w:rPr>
          <w:rFonts w:ascii="Arial" w:hAnsi="Arial" w:cs="Arial"/>
          <w:sz w:val="24"/>
          <w:szCs w:val="24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ответственным исполнителем за совершение административной процедуры по приему и регистрации Заявления является специалист Администрации (далее также – ответственный исполнитель);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ответственный исполнитель осуществляет: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и регистрацию Заявления с присвоением входящего номера в день его поступления;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выдачу Заявителю (Заявителям) копии зарегистрированного Заявления, заверенной подписью ответственного исполнителя и оригинала документа, подтверждающего полномочия представителя Заявителя (Заявителей) (если такой документ представлен Заявителем (Заявителями) в подлиннике в качестве приложения к Заявлению);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в случае подачи Заявления в электронной форме на официальном сайте администрации в «Личный кабинет» Заявителя направляется информация о регистрационном номере, дате регистрации Заявления и сроке предоставления муниципальной услуги;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результатом исполнения административной процедуры является регистрация поступившего в Администрацию Заявления;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максимальный срок выполнения административной процедуры составляет один рабочий день.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 Рассмотрение Заявления и приложенных к нему документов: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основанием для начала административной процедуры является регистрация Заявления и приложенных к нему документов;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ответственным исполнителем за совершение административной процедуры по рассмотрению Заявления и приложенных к нему документов является специалист Администрации (далее также – ответственный исполнитель);</w:t>
      </w:r>
    </w:p>
    <w:p w:rsidR="00183A25" w:rsidRDefault="00183A25" w:rsidP="00183A2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ответственный исполнитель устанавливает наличие документов, указанных в пунктах 2.6, 2.7  настоящего Регламента;</w:t>
      </w:r>
    </w:p>
    <w:p w:rsidR="00183A25" w:rsidRDefault="00183A25" w:rsidP="00183A25">
      <w:pPr>
        <w:spacing w:after="0" w:line="240" w:lineRule="auto"/>
        <w:ind w:firstLine="709"/>
        <w:contextualSpacing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4) в случае если Заявление подано в иной уполномоченный орган или к Заявлению не приложены документы, предоставляемые в соответствии с </w:t>
      </w:r>
      <w:hyperlink r:id="rId21" w:history="1">
        <w:r>
          <w:rPr>
            <w:rStyle w:val="-"/>
            <w:rFonts w:ascii="Arial" w:hAnsi="Arial" w:cs="Arial"/>
            <w:color w:val="000000"/>
            <w:sz w:val="24"/>
            <w:szCs w:val="24"/>
          </w:rPr>
          <w:t xml:space="preserve">пунктом </w:t>
        </w:r>
      </w:hyperlink>
      <w:r>
        <w:t>2.6</w:t>
      </w:r>
      <w:r>
        <w:rPr>
          <w:rFonts w:ascii="Arial" w:hAnsi="Arial" w:cs="Arial"/>
          <w:sz w:val="24"/>
          <w:szCs w:val="24"/>
        </w:rPr>
        <w:t xml:space="preserve"> настоящего Регламента, ответственный исполнитель в течение трех рабочих дней </w:t>
      </w:r>
      <w:proofErr w:type="gramStart"/>
      <w:r>
        <w:rPr>
          <w:rFonts w:ascii="Arial" w:hAnsi="Arial" w:cs="Arial"/>
          <w:sz w:val="24"/>
          <w:szCs w:val="24"/>
        </w:rPr>
        <w:t>с даты поступления</w:t>
      </w:r>
      <w:proofErr w:type="gramEnd"/>
      <w:r>
        <w:rPr>
          <w:rFonts w:ascii="Arial" w:hAnsi="Arial" w:cs="Arial"/>
          <w:sz w:val="24"/>
          <w:szCs w:val="24"/>
        </w:rPr>
        <w:t xml:space="preserve"> Заявления подготавливает письмо о возврате Заявления Заявителю с указанием причин возврата.</w:t>
      </w:r>
    </w:p>
    <w:p w:rsidR="00183A25" w:rsidRDefault="00183A25" w:rsidP="00183A25">
      <w:pPr>
        <w:spacing w:before="28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в случае отсутствия оснований для возврата Заявления ответственный исполнитель:</w:t>
      </w:r>
    </w:p>
    <w:p w:rsidR="00183A25" w:rsidRDefault="00183A25" w:rsidP="00183A2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порядке межведомственного информационного взаимодействия запрашивает документы, предусмотренные </w:t>
      </w:r>
      <w:r>
        <w:rPr>
          <w:rStyle w:val="-"/>
          <w:rFonts w:ascii="Arial" w:hAnsi="Arial" w:cs="Arial"/>
          <w:color w:val="000000"/>
          <w:sz w:val="24"/>
          <w:szCs w:val="24"/>
        </w:rPr>
        <w:t>пунктом 2.7</w:t>
      </w:r>
      <w:r>
        <w:rPr>
          <w:rFonts w:ascii="Arial" w:hAnsi="Arial" w:cs="Arial"/>
          <w:sz w:val="24"/>
          <w:szCs w:val="24"/>
        </w:rPr>
        <w:t xml:space="preserve"> настоящего Регламента;</w:t>
      </w:r>
    </w:p>
    <w:p w:rsidR="00183A25" w:rsidRDefault="00183A25" w:rsidP="00183A2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результатом выполнения административной процедуры является: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направление Заявителю письма о возврате Заявления при наличии оснований для возврата;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формирование необходимого пакета документов для предоставления муниципальной услуги;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7) максимальный срок выполнения административной процедуры составляет девять рабочих дней.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 Подготовка и подписание уведомления о согласовании проекта рекультивации или об отказе в таком согласовании: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основанием для начала административной процедуры является формирование необходимого пакета документов для предоставления муниципальной услуги;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ответственный исполнитель в течение шести рабочих дней: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осуществляет подготовку уведомления о согласовании проекта рекультивации или об отказе в таком согласовании.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дальнейшем ответственный исполнитель передает уведомление о согласовании проекта рекультивации или об отказе в таком согласовании главе МО «Сизобугорский</w:t>
      </w:r>
      <w:r>
        <w:rPr>
          <w:rFonts w:ascii="Arial" w:hAnsi="Arial" w:cs="Arial"/>
          <w:sz w:val="24"/>
          <w:szCs w:val="24"/>
        </w:rPr>
        <w:tab/>
        <w:t xml:space="preserve"> сельсовет», который подписывает его в течение одного рабочего дня.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результатом выполнения административной процедуры является подписание уведомления о согласовании проекта рекультивации или об отказе в таком согласовании;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максимальный срок выполнения административной процедуры составляет восемь рабочих дней.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Направление или выдача Заявителю (Заявителям) уведомления о согласовании проекта рекультивации или об отказе в таком согласовании: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основанием для начала административной процедуры является подписание уведомления о согласовании проекта рекультивации или об отказе в таком согласовании;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ответственным исполнителем за совершение административной процедуры является специалист Администрации;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специалист Администрации в соответствии со способом получения документов, указанным в Заявлении, осуществляет одно из следующих действий: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осуществляет регистрацию в системе электронного документооборота администрации с присвоением регистрационного номера письма о согласовании проекта рекультивации или об отказе в таком согласовании и в течение одного рабочего дня направляет его Заявителю (Заявителям) способом, указанным в Заявлении;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результатом выполнения административной процедуры является направление Заявителю (Заявителям) следующих писем: уведомления о согласовании проекта рекультивации или об отказе в таком согласовании;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максимальный срок выполнения административной процедуры </w:t>
      </w:r>
      <w:r>
        <w:rPr>
          <w:rFonts w:ascii="Arial" w:hAnsi="Arial" w:cs="Arial"/>
          <w:sz w:val="24"/>
          <w:szCs w:val="24"/>
        </w:rPr>
        <w:lastRenderedPageBreak/>
        <w:t>составляет два рабочих дня.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Title"/>
        <w:spacing w:after="200"/>
        <w:ind w:firstLine="709"/>
        <w:contextualSpacing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IV. ФОРМЫ </w:t>
      </w:r>
      <w:proofErr w:type="gramStart"/>
      <w:r>
        <w:rPr>
          <w:rFonts w:ascii="Arial" w:hAnsi="Arial" w:cs="Arial"/>
          <w:b w:val="0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ИСПОЛНЕНИЕМ РЕГЛАМЕНТА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Текущий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административных процедур, установленных   настоящим  Регламентом, осуществляет глава  МО «Сизобугорский</w:t>
      </w:r>
      <w:r>
        <w:rPr>
          <w:rFonts w:ascii="Arial" w:hAnsi="Arial" w:cs="Arial"/>
          <w:sz w:val="24"/>
          <w:szCs w:val="24"/>
        </w:rPr>
        <w:tab/>
        <w:t xml:space="preserve"> сельсовет».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со стороны граждан, их объединений и организаций осуществляется посредством направления в Администрацию индивидуальных либо коллективных обращений.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Title"/>
        <w:spacing w:after="200"/>
        <w:ind w:firstLine="709"/>
        <w:contextualSpacing/>
        <w:jc w:val="both"/>
        <w:outlineLvl w:val="1"/>
        <w:rPr>
          <w:rFonts w:ascii="Arial" w:hAnsi="Arial" w:cs="Arial"/>
          <w:b w:val="0"/>
          <w:sz w:val="24"/>
          <w:szCs w:val="24"/>
        </w:rPr>
      </w:pPr>
    </w:p>
    <w:p w:rsidR="00183A25" w:rsidRDefault="00183A25" w:rsidP="00183A25">
      <w:pPr>
        <w:pStyle w:val="ConsPlusTitle"/>
        <w:spacing w:after="200"/>
        <w:ind w:firstLine="709"/>
        <w:contextualSpacing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V. ДОСУДЕБНЫЙ (ВНЕСУДЕБНЫЙ) ПОРЯДОК</w:t>
      </w:r>
    </w:p>
    <w:p w:rsidR="00183A25" w:rsidRDefault="00183A25" w:rsidP="00183A25">
      <w:pPr>
        <w:pStyle w:val="ConsPlusTitle"/>
        <w:spacing w:after="200"/>
        <w:ind w:firstLine="709"/>
        <w:contextualSpacing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ОБЖАЛОВАНИЯ РЕШЕНИЙ И ДЕЙСТВИЙ (БЕЗДЕЙСТВИЯ) ОРГАНА, ПРЕДОСТАВЛЯЮЩЕГО МУНИЦИПАЛЬНУЮ УСЛУГУ,</w:t>
      </w:r>
    </w:p>
    <w:p w:rsidR="00183A25" w:rsidRDefault="00183A25" w:rsidP="00183A25">
      <w:pPr>
        <w:pStyle w:val="ConsPlusTitle"/>
        <w:spacing w:after="200"/>
        <w:ind w:firstLine="709"/>
        <w:contextualSpacing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ДОЛЖНОСТНЫХ ЛИЦ, МУНИЦИПАЛЬНЫХ СЛУЖАЩИХ, РАБОТНИКОВ</w:t>
      </w:r>
    </w:p>
    <w:p w:rsidR="00183A25" w:rsidRDefault="00183A25" w:rsidP="00183A25">
      <w:pPr>
        <w:pStyle w:val="ConsPlusNormal0"/>
        <w:spacing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 Действия (бездействие) должностных лиц и решения, принятые при оказании муниципальной услуги, могут быть обжалованы заявителем в досудебном (внесудебном) порядке.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 Основанием для начала процедуры досудебного (внесудебного) обжалования является жалоба заявителя на действия (бездействие) должностных лиц, предоставляющих муниципальную  услугу, и решения, принятые в процессе оказания муниципальной услуги.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 Жалоба подается в письменной форме на бумажном носителе, в том числе при личном приеме заявителя, или в электронной форме в администрацию муниципального образования «Володарский  район».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 Жалоба может быть направлена: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почте по адресу: 416170, Астраханская область, Володарский район, п. Володарский,  ул. Октябрьская, 2;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 использованием информационно-телекоммуникационной сети "Интернет" - адрес электронной почты: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regionvol</w:t>
      </w:r>
      <w:proofErr w:type="spellEnd"/>
      <w:r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Обжалование заявителями решений, действий (бездействия) должностных лиц администрации не лишает их права на обжалование указанных решений, действий (бездействия) в судебном порядке в сроки, установленные процессуальным законодательством Российской Федерации.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 Заявители могут обратиться с жалобой на действия (бездействие) и решения, принятые при оказании муниципальной  услуги, в том числе в случаях: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нарушение срока предоставления муниципальной  услуги;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</w:t>
      </w:r>
      <w:r>
        <w:rPr>
          <w:rFonts w:ascii="Arial" w:hAnsi="Arial" w:cs="Arial"/>
          <w:sz w:val="24"/>
          <w:szCs w:val="24"/>
        </w:rPr>
        <w:lastRenderedPageBreak/>
        <w:t>муниципальными правовыми актами для предоставления муниципальной услуги;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отказа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субъекта Российской Федерации, муниципальными нормативными правовыми актами  для предоставления муниципальной  услуги;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5) отказа в предоставлении муниципальной 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Федерации, муниципальными нормативными правовыми актами;</w:t>
      </w:r>
      <w:proofErr w:type="gramEnd"/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  <w:proofErr w:type="gramEnd"/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2" w:history="1">
        <w:r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пунктом 4 части 1 статьи 7</w:t>
        </w:r>
      </w:hyperlink>
      <w:r>
        <w:rPr>
          <w:rFonts w:ascii="Arial" w:hAnsi="Arial" w:cs="Arial"/>
          <w:sz w:val="24"/>
          <w:szCs w:val="24"/>
        </w:rPr>
        <w:t xml:space="preserve"> настоящего Федерального закона.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5.6. Жалоба заявителя должна содержать: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5.7. Жалоба подписывается гражданином либо его уполномоченным представителем, к жалобе указанного уполномоченного представителя </w:t>
      </w:r>
      <w:r>
        <w:rPr>
          <w:rFonts w:ascii="Arial" w:hAnsi="Arial" w:cs="Arial"/>
          <w:sz w:val="24"/>
          <w:szCs w:val="24"/>
        </w:rPr>
        <w:lastRenderedPageBreak/>
        <w:t xml:space="preserve">прилагается документ, подтверждающий полномочия лица, подписавшего жалобу, указывается дата подачи жалобы.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Arial" w:hAnsi="Arial" w:cs="Arial"/>
          <w:sz w:val="24"/>
          <w:szCs w:val="24"/>
        </w:rPr>
        <w:t>представлена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оформленная в соответствии с </w:t>
      </w:r>
      <w:hyperlink r:id="rId23" w:history="1">
        <w:r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Arial" w:hAnsi="Arial" w:cs="Arial"/>
          <w:sz w:val="24"/>
          <w:szCs w:val="24"/>
        </w:rPr>
        <w:t xml:space="preserve"> Российской Федерации доверенность (для физических лиц);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5.8.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администрацией, а в случае обжалования отказа, должностного лица, предоставляющего  муниципальную услугу, в приеме документов у </w:t>
      </w:r>
      <w:proofErr w:type="gramStart"/>
      <w:r>
        <w:rPr>
          <w:rFonts w:ascii="Arial" w:hAnsi="Arial" w:cs="Arial"/>
          <w:sz w:val="24"/>
          <w:szCs w:val="24"/>
        </w:rPr>
        <w:t>заявителя</w:t>
      </w:r>
      <w:proofErr w:type="gramEnd"/>
      <w:r>
        <w:rPr>
          <w:rFonts w:ascii="Arial" w:hAnsi="Arial" w:cs="Arial"/>
          <w:sz w:val="24"/>
          <w:szCs w:val="24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в удовлетворении жалобы отказывается.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Указанное решение принимается в форме акта.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удовлетворении жалобы принимаются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5.10. Не позднее дня, следующего за днем принятия решения, указанного в </w:t>
      </w:r>
      <w:hyperlink r:id="rId24" w:history="1">
        <w:r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п.5.9</w:t>
        </w:r>
      </w:hyperlink>
      <w:r>
        <w:rPr>
          <w:rFonts w:ascii="Arial" w:hAnsi="Arial" w:cs="Arial"/>
          <w:sz w:val="24"/>
          <w:szCs w:val="24"/>
        </w:rPr>
        <w:t xml:space="preserve"> раздела5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5.11. В ответе по результатам рассмотрения жалобы указываются: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а) наименование органа, предоставляющего муниципальную услугу, должность, фамилия, имя, отчество (при наличии) его должностного лица, принявшего решение по жалобе;</w:t>
      </w:r>
      <w:proofErr w:type="gramEnd"/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фамилия, имя, отчество (при наличии) или наименование заявителя;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г) основания для принятия решения по жалобе;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>) принятое по жалобе решение;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е) в случае, если жалоба подлежит удовлетворению,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</w:t>
      </w:r>
      <w:r>
        <w:rPr>
          <w:rFonts w:ascii="Arial" w:hAnsi="Arial" w:cs="Arial"/>
          <w:sz w:val="24"/>
          <w:szCs w:val="24"/>
        </w:rPr>
        <w:lastRenderedPageBreak/>
        <w:t>дальнейших действиях, которые необходимо совершить заявителю в целях получения государственной или муниципальной услуги.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ж) в случае, если жалоба не подлежит удовлетворению,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5.13. Исчерпывающий перечень случаев, в которых ответ на жалобу не дается: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5.14. Заявитель вправе обжаловать решение по жалобе в судебном порядке в сроки, установленные процессуальным законодательством Российской Федерации.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5.15. Основаниями принятия решения об отказе в удовлетворении жалобы являются не подтверждение доводов, содержащихся в жалобе, а также установление факта соответствия состава, последовательности и сроков выполнения административных процедур (действий) требованиям к их выполнению, утвержденным настоящим административным регламентом.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5.16. Уполномоченный на рассмотрение жалобы орган, предоставляющий муниципальную услугу вправе оставить жалобу без ответа в следующих случаях: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5.17. Уполномоченный на рассмотрение жалобы орган, предоставляющий муниципальную услугу, сообщает заявителю об оставлении жалобы без ответа в течение 3 рабочих дней со дня регистрации жалобы.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5.18. В случае установления в ходе или по результатам </w:t>
      </w:r>
      <w:proofErr w:type="gramStart"/>
      <w:r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  <w:sz w:val="24"/>
          <w:szCs w:val="24"/>
        </w:rPr>
        <w:t xml:space="preserve"> или признаков состава преступления должностное лицо, уполномоченное на рассмотрение жалобы, незамедлительно направляет соответствующие материалы в органы прокуратуры.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5.19. Информация о рассмотрении жалобы сообщается заявителю должностными лицами администрации при личном контакте, с использованием информационно-телекоммуникационной сети "Интернет", почтовой, телефонной, факсимильной связи, посредством электронной почты.</w:t>
      </w:r>
    </w:p>
    <w:p w:rsidR="00183A25" w:rsidRDefault="00183A25" w:rsidP="00183A25">
      <w:pPr>
        <w:pStyle w:val="ConsPlusNormal0"/>
        <w:spacing w:before="220" w:after="20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Normal0"/>
        <w:ind w:firstLine="709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pStyle w:val="ConsPlusNormal0"/>
        <w:jc w:val="both"/>
        <w:rPr>
          <w:rFonts w:ascii="Arial" w:hAnsi="Arial" w:cs="Arial"/>
          <w:sz w:val="24"/>
          <w:szCs w:val="24"/>
        </w:rPr>
      </w:pPr>
    </w:p>
    <w:p w:rsidR="00183A25" w:rsidRDefault="00183A25" w:rsidP="00183A25">
      <w:pPr>
        <w:spacing w:after="0" w:line="192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83A25" w:rsidRDefault="00183A25" w:rsidP="00183A25">
      <w:pPr>
        <w:spacing w:after="0" w:line="192" w:lineRule="auto"/>
        <w:ind w:firstLine="4820"/>
        <w:jc w:val="both"/>
        <w:rPr>
          <w:rFonts w:ascii="Arial" w:eastAsia="Times New Roman" w:hAnsi="Arial" w:cs="Arial"/>
          <w:sz w:val="24"/>
          <w:szCs w:val="24"/>
        </w:rPr>
      </w:pPr>
    </w:p>
    <w:p w:rsidR="00183A25" w:rsidRDefault="00183A25" w:rsidP="00183A25">
      <w:pPr>
        <w:spacing w:after="0" w:line="192" w:lineRule="auto"/>
        <w:ind w:firstLine="4820"/>
        <w:jc w:val="both"/>
        <w:rPr>
          <w:rFonts w:ascii="Arial" w:eastAsia="Times New Roman" w:hAnsi="Arial" w:cs="Arial"/>
          <w:sz w:val="24"/>
          <w:szCs w:val="24"/>
        </w:rPr>
      </w:pPr>
    </w:p>
    <w:p w:rsidR="00183A25" w:rsidRDefault="00183A25" w:rsidP="00183A25">
      <w:pPr>
        <w:spacing w:after="0" w:line="192" w:lineRule="auto"/>
        <w:ind w:firstLine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Приложение 1</w:t>
      </w:r>
    </w:p>
    <w:p w:rsidR="00183A25" w:rsidRDefault="00183A25" w:rsidP="00183A25">
      <w:pPr>
        <w:tabs>
          <w:tab w:val="center" w:pos="4677"/>
          <w:tab w:val="left" w:pos="5387"/>
          <w:tab w:val="right" w:pos="9354"/>
        </w:tabs>
        <w:spacing w:after="0" w:line="192" w:lineRule="auto"/>
        <w:ind w:firstLine="48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 Административному регламенту</w:t>
      </w:r>
    </w:p>
    <w:p w:rsidR="00183A25" w:rsidRDefault="00183A25" w:rsidP="00183A25">
      <w:pPr>
        <w:tabs>
          <w:tab w:val="center" w:pos="4677"/>
          <w:tab w:val="left" w:pos="5387"/>
          <w:tab w:val="right" w:pos="9354"/>
        </w:tabs>
        <w:spacing w:after="0" w:line="192" w:lineRule="auto"/>
        <w:ind w:firstLine="48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предоставления </w:t>
      </w:r>
      <w:proofErr w:type="gramStart"/>
      <w:r>
        <w:rPr>
          <w:rFonts w:ascii="Arial" w:eastAsia="Times New Roman" w:hAnsi="Arial" w:cs="Arial"/>
          <w:sz w:val="24"/>
          <w:szCs w:val="24"/>
        </w:rPr>
        <w:t>муниципальной</w:t>
      </w:r>
      <w:proofErr w:type="gramEnd"/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услуги </w:t>
      </w:r>
      <w:r>
        <w:rPr>
          <w:rFonts w:ascii="Arial" w:eastAsia="Calibri" w:hAnsi="Arial" w:cs="Arial"/>
          <w:sz w:val="24"/>
          <w:szCs w:val="24"/>
        </w:rPr>
        <w:t xml:space="preserve">по </w:t>
      </w:r>
      <w:r>
        <w:rPr>
          <w:rFonts w:ascii="Arial" w:hAnsi="Arial" w:cs="Arial"/>
          <w:sz w:val="24"/>
          <w:szCs w:val="24"/>
        </w:rPr>
        <w:t xml:space="preserve">согласованию проекта рекультивации земель, </w:t>
      </w:r>
      <w:proofErr w:type="gramStart"/>
      <w:r>
        <w:rPr>
          <w:rFonts w:ascii="Arial" w:hAnsi="Arial" w:cs="Arial"/>
          <w:sz w:val="24"/>
          <w:szCs w:val="24"/>
        </w:rPr>
        <w:t>за</w:t>
      </w:r>
      <w:proofErr w:type="gramEnd"/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исключением случаев подготовки проекта рекультивации </w:t>
      </w:r>
      <w:r>
        <w:rPr>
          <w:rFonts w:ascii="Arial" w:hAnsi="Arial" w:cs="Arial"/>
          <w:bCs/>
          <w:sz w:val="24"/>
          <w:szCs w:val="24"/>
        </w:rPr>
        <w:t xml:space="preserve">в составе проектной документации </w:t>
      </w:r>
      <w:proofErr w:type="gramStart"/>
      <w:r>
        <w:rPr>
          <w:rFonts w:ascii="Arial" w:hAnsi="Arial" w:cs="Arial"/>
          <w:bCs/>
          <w:sz w:val="24"/>
          <w:szCs w:val="24"/>
        </w:rPr>
        <w:t>на</w:t>
      </w:r>
      <w:proofErr w:type="gramEnd"/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строительство, реконструкцию объекта капитального</w:t>
      </w:r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строительства и случаев,</w:t>
      </w:r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установленных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федеральными</w:t>
      </w:r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законами, при которых проект</w:t>
      </w:r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рекультивации земель до его утверждения подлежит</w:t>
      </w:r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государственной экспертизе</w:t>
      </w:r>
    </w:p>
    <w:tbl>
      <w:tblPr>
        <w:tblW w:w="9214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671"/>
        <w:gridCol w:w="8543"/>
      </w:tblGrid>
      <w:tr w:rsidR="00183A25" w:rsidTr="00183A25">
        <w:trPr>
          <w:trHeight w:val="322"/>
        </w:trPr>
        <w:tc>
          <w:tcPr>
            <w:tcW w:w="4677" w:type="dxa"/>
          </w:tcPr>
          <w:p w:rsidR="00183A25" w:rsidRDefault="00183A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3A25" w:rsidRDefault="00183A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3A25" w:rsidRDefault="00641040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4104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pict>
                <v:shapetype id="shapetype_32" o:spid="_x0000_m1042" coordsize="21600,21600" o:spt="100" adj="0,,0" path="m,l21600,21600nfe">
                  <v:stroke joinstyle="miter"/>
                  <v:formulas/>
                  <v:path gradientshapeok="t" o:connecttype="rect" textboxrect="0,0,21600,21600"/>
                </v:shapetype>
              </w:pict>
            </w:r>
            <w:r w:rsidR="00183A25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  <w:tc>
          <w:tcPr>
            <w:tcW w:w="4536" w:type="dxa"/>
          </w:tcPr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Главе  муниципального образования «Сизобугорский сельсовет»</w:t>
            </w:r>
          </w:p>
        </w:tc>
      </w:tr>
      <w:tr w:rsidR="00183A25" w:rsidTr="00183A25">
        <w:trPr>
          <w:trHeight w:val="308"/>
        </w:trPr>
        <w:tc>
          <w:tcPr>
            <w:tcW w:w="4677" w:type="dxa"/>
          </w:tcPr>
          <w:p w:rsidR="00183A25" w:rsidRDefault="00183A25">
            <w:pPr>
              <w:widowControl w:val="0"/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183A25" w:rsidRDefault="00183A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от_____________________________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(Ф.И.О. заявителя, руководителя</w:t>
            </w:r>
            <w:proofErr w:type="gramEnd"/>
          </w:p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или представителя по доверенности)</w:t>
            </w:r>
          </w:p>
          <w:p w:rsidR="00183A25" w:rsidRDefault="00183A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</w:t>
            </w:r>
          </w:p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(реквизиты документа,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удостоверяющего личность)</w:t>
            </w:r>
          </w:p>
          <w:p w:rsidR="00183A25" w:rsidRDefault="00183A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</w:t>
            </w:r>
          </w:p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(наименование организации, ИНН, ОГРН)</w:t>
            </w:r>
          </w:p>
          <w:p w:rsidR="00183A25" w:rsidRDefault="00183A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________________________________________________________________</w:t>
            </w:r>
          </w:p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(адрес места жительства (для гражданина) или сведения о местонахождении</w:t>
            </w:r>
            <w:proofErr w:type="gramEnd"/>
          </w:p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организации)</w:t>
            </w:r>
          </w:p>
          <w:p w:rsidR="00183A25" w:rsidRDefault="00183A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Почтовый адрес:________________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________________________________________________________________</w:t>
            </w:r>
          </w:p>
          <w:p w:rsidR="00183A25" w:rsidRDefault="00183A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Адрес электронной почты:_______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________________________________________________________________</w:t>
            </w:r>
          </w:p>
          <w:p w:rsidR="00183A25" w:rsidRDefault="00183A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Номер контактного телефона:____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_______________________________</w:t>
            </w:r>
          </w:p>
        </w:tc>
      </w:tr>
    </w:tbl>
    <w:p w:rsidR="00183A25" w:rsidRDefault="00183A25" w:rsidP="00183A25">
      <w:pPr>
        <w:keepNext/>
        <w:widowControl w:val="0"/>
        <w:spacing w:after="0" w:line="192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ЗАЯВЛЕНИЕ</w:t>
      </w:r>
    </w:p>
    <w:p w:rsidR="00183A25" w:rsidRDefault="00183A25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согласовании проекта рекультивации земель</w:t>
      </w:r>
    </w:p>
    <w:p w:rsidR="00183A25" w:rsidRDefault="00183A25" w:rsidP="00183A2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Прошу согласовать проект рекультивации земельного участка (земель), расположенного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(-</w:t>
      </w:r>
      <w:proofErr w:type="spellStart"/>
      <w:proofErr w:type="gramEnd"/>
      <w:r>
        <w:rPr>
          <w:rFonts w:ascii="Arial" w:eastAsia="Times New Roman" w:hAnsi="Arial" w:cs="Arial"/>
          <w:sz w:val="24"/>
          <w:szCs w:val="24"/>
        </w:rPr>
        <w:t>ых</w:t>
      </w:r>
      <w:proofErr w:type="spellEnd"/>
      <w:r>
        <w:rPr>
          <w:rFonts w:ascii="Arial" w:eastAsia="Times New Roman" w:hAnsi="Arial" w:cs="Arial"/>
          <w:sz w:val="24"/>
          <w:szCs w:val="24"/>
        </w:rPr>
        <w:t>) по адресу: ________________________________.</w:t>
      </w:r>
    </w:p>
    <w:p w:rsidR="00183A25" w:rsidRDefault="00183A25" w:rsidP="00183A25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Способ получения документов:</w:t>
      </w:r>
    </w:p>
    <w:tbl>
      <w:tblPr>
        <w:tblpPr w:leftFromText="180" w:rightFromText="180" w:bottomFromText="200" w:vertAnchor="text" w:horzAnchor="margin" w:tblpX="136" w:tblpY="166"/>
        <w:tblW w:w="93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42"/>
        <w:gridCol w:w="5246"/>
        <w:gridCol w:w="3402"/>
      </w:tblGrid>
      <w:tr w:rsidR="00183A25" w:rsidTr="00183A25"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3A25" w:rsidRDefault="00183A2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6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3A25" w:rsidRDefault="00183A2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Лично</w:t>
            </w:r>
          </w:p>
        </w:tc>
      </w:tr>
      <w:tr w:rsidR="00183A25" w:rsidTr="00183A25">
        <w:tc>
          <w:tcPr>
            <w:tcW w:w="7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3A25" w:rsidRDefault="00183A2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3A25" w:rsidRDefault="00183A2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3A25" w:rsidRDefault="00183A2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83A25" w:rsidTr="00183A25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3A25" w:rsidRDefault="00183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3A25" w:rsidRDefault="00183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3A25" w:rsidRDefault="00183A2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83A25" w:rsidTr="00183A25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3A25" w:rsidRDefault="00183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3A25" w:rsidRDefault="00183A2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3A25" w:rsidRDefault="00183A25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183A25" w:rsidRDefault="00183A25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83A25" w:rsidRDefault="00183A25" w:rsidP="00183A2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Документы, прилагаемые к заявлению</w:t>
      </w:r>
      <w:proofErr w:type="gramStart"/>
      <w:r>
        <w:rPr>
          <w:rFonts w:ascii="Arial" w:eastAsia="Times New Roman" w:hAnsi="Arial" w:cs="Arial"/>
          <w:sz w:val="24"/>
          <w:szCs w:val="24"/>
          <w:vertAlign w:val="superscript"/>
        </w:rPr>
        <w:t>2</w:t>
      </w:r>
      <w:proofErr w:type="gramEnd"/>
      <w:r>
        <w:rPr>
          <w:rFonts w:ascii="Arial" w:eastAsia="Times New Roman" w:hAnsi="Arial" w:cs="Arial"/>
          <w:sz w:val="24"/>
          <w:szCs w:val="24"/>
        </w:rPr>
        <w:t>:</w:t>
      </w:r>
    </w:p>
    <w:p w:rsidR="00183A25" w:rsidRDefault="00183A25" w:rsidP="00183A25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Копия документа, подтверждающего полномочия представителя в соответствии с законодательством Российской Федерации, в случае, если с Заявлением обращается представитель Заявителя (Заявителей).</w:t>
      </w:r>
    </w:p>
    <w:p w:rsidR="00183A25" w:rsidRDefault="00183A25" w:rsidP="00183A25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 рекультивации земельного участка (земель).</w:t>
      </w:r>
    </w:p>
    <w:p w:rsidR="00183A25" w:rsidRDefault="00183A25" w:rsidP="00183A25">
      <w:pPr>
        <w:pStyle w:val="a5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Выписка из Единого государственного реестра недвижимости об объекте недвижимости (о земельном участке)*.</w:t>
      </w:r>
    </w:p>
    <w:p w:rsidR="00183A25" w:rsidRDefault="00183A25" w:rsidP="00183A2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3. Выписка из Единого государственного реестра юридических лиц (ЕГРЮЛ) о юридическом лице, являющемся Заявителем*.</w:t>
      </w:r>
    </w:p>
    <w:p w:rsidR="00183A25" w:rsidRDefault="00183A25" w:rsidP="00183A2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Выписка из Единого государственного реестра индивидуальных предпринимателей (далее – ЕГРИП) об индивидуальном предпринимателе, являющемся Заявителем*.</w:t>
      </w:r>
    </w:p>
    <w:p w:rsidR="00183A25" w:rsidRDefault="00183A25" w:rsidP="00183A2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Настоящим также подтверждаю, что:</w:t>
      </w:r>
    </w:p>
    <w:p w:rsidR="00183A25" w:rsidRDefault="00183A25" w:rsidP="00183A2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сведения, указанные в настоящем Заявлении, на дату представления Заявления достоверны;</w:t>
      </w:r>
    </w:p>
    <w:p w:rsidR="00183A25" w:rsidRDefault="00183A25" w:rsidP="00183A25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документы (копии документов) и содержащиеся в них сведения соответствуют установленным законодательством Российской Федерации требованиям.</w:t>
      </w:r>
    </w:p>
    <w:p w:rsidR="00183A25" w:rsidRDefault="00183A25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__________________</w:t>
      </w:r>
    </w:p>
    <w:p w:rsidR="00183A25" w:rsidRDefault="00183A25" w:rsidP="00183A25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Документы, обозначенные символом «*», запрашиваются органом, уполномоченным на распоряжение земельными участками, находящимися в муниципальной собственности, посредством межведомственного информационного взаимодействия. Заявитель вправе представить данные документы по собственной инициативе.</w:t>
      </w:r>
    </w:p>
    <w:p w:rsidR="00183A25" w:rsidRDefault="00183A25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83A25" w:rsidRDefault="00183A25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«______» _______________20 </w:t>
      </w:r>
      <w:proofErr w:type="spellStart"/>
      <w:r>
        <w:rPr>
          <w:rFonts w:ascii="Arial" w:eastAsia="Times New Roman" w:hAnsi="Arial" w:cs="Arial"/>
          <w:sz w:val="24"/>
          <w:szCs w:val="24"/>
        </w:rPr>
        <w:t>_____г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_________________________</w:t>
      </w:r>
    </w:p>
    <w:p w:rsidR="00183A25" w:rsidRDefault="00183A25" w:rsidP="00183A25">
      <w:pPr>
        <w:widowControl w:val="0"/>
        <w:spacing w:after="0" w:line="192" w:lineRule="auto"/>
        <w:ind w:left="576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(подпись заявителя)</w:t>
      </w:r>
    </w:p>
    <w:p w:rsidR="00183A25" w:rsidRDefault="00183A25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7505" w:type="dxa"/>
        <w:tblInd w:w="19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2410"/>
        <w:gridCol w:w="1669"/>
        <w:gridCol w:w="1540"/>
        <w:gridCol w:w="1886"/>
      </w:tblGrid>
      <w:tr w:rsidR="00183A25" w:rsidTr="00183A25">
        <w:trPr>
          <w:trHeight w:val="515"/>
        </w:trPr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Регистрационный номер</w:t>
            </w:r>
          </w:p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заявления</w:t>
            </w:r>
          </w:p>
        </w:tc>
        <w:tc>
          <w:tcPr>
            <w:tcW w:w="16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Дата, время принятия</w:t>
            </w:r>
          </w:p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заявления</w:t>
            </w:r>
          </w:p>
        </w:tc>
        <w:tc>
          <w:tcPr>
            <w:tcW w:w="34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Документы, удостоверяющие личность заявителя, проверены.</w:t>
            </w:r>
          </w:p>
          <w:p w:rsidR="00183A25" w:rsidRDefault="00183A25">
            <w:pPr>
              <w:widowControl w:val="0"/>
              <w:spacing w:after="0" w:line="192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Заявление принял</w:t>
            </w:r>
          </w:p>
        </w:tc>
      </w:tr>
      <w:tr w:rsidR="00183A25" w:rsidTr="00183A25">
        <w:trPr>
          <w:trHeight w:val="268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3A25" w:rsidRDefault="00183A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83A25" w:rsidRDefault="00183A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3A25" w:rsidRDefault="00183A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Ф.И.О.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183A25" w:rsidRDefault="00183A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Подпись</w:t>
            </w:r>
          </w:p>
        </w:tc>
      </w:tr>
      <w:tr w:rsidR="00183A25" w:rsidTr="00183A25">
        <w:trPr>
          <w:trHeight w:val="271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3A25" w:rsidRDefault="00183A25">
            <w:pPr>
              <w:widowControl w:val="0"/>
              <w:spacing w:after="0" w:line="21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3A25" w:rsidRDefault="00183A25">
            <w:pPr>
              <w:widowControl w:val="0"/>
              <w:spacing w:after="0" w:line="21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3A25" w:rsidRDefault="00183A25">
            <w:pPr>
              <w:widowControl w:val="0"/>
              <w:spacing w:after="0" w:line="21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3A25" w:rsidRDefault="00183A25">
            <w:pPr>
              <w:widowControl w:val="0"/>
              <w:spacing w:after="0" w:line="21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3A25" w:rsidRDefault="00183A25">
            <w:pPr>
              <w:widowControl w:val="0"/>
              <w:spacing w:after="0" w:line="21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83A25" w:rsidRDefault="00183A25">
            <w:pPr>
              <w:widowControl w:val="0"/>
              <w:spacing w:after="0" w:line="21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183A25" w:rsidRDefault="00183A25" w:rsidP="00183A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2D6D" w:rsidRDefault="00122D6D" w:rsidP="00183A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2D6D" w:rsidRDefault="00122D6D" w:rsidP="00183A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83A25" w:rsidRDefault="00183A25" w:rsidP="00183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Приложение 2</w:t>
      </w:r>
    </w:p>
    <w:p w:rsidR="00183A25" w:rsidRDefault="00183A25" w:rsidP="00183A25">
      <w:pPr>
        <w:tabs>
          <w:tab w:val="center" w:pos="4677"/>
          <w:tab w:val="left" w:pos="5387"/>
          <w:tab w:val="right" w:pos="9354"/>
        </w:tabs>
        <w:spacing w:after="0" w:line="192" w:lineRule="auto"/>
        <w:ind w:firstLine="48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 Административному регламенту</w:t>
      </w:r>
    </w:p>
    <w:p w:rsidR="00183A25" w:rsidRDefault="00183A25" w:rsidP="00183A25">
      <w:pPr>
        <w:tabs>
          <w:tab w:val="center" w:pos="4677"/>
          <w:tab w:val="left" w:pos="5387"/>
          <w:tab w:val="right" w:pos="9354"/>
        </w:tabs>
        <w:spacing w:after="0" w:line="192" w:lineRule="auto"/>
        <w:ind w:firstLine="48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предоставления </w:t>
      </w:r>
      <w:proofErr w:type="gramStart"/>
      <w:r>
        <w:rPr>
          <w:rFonts w:ascii="Arial" w:eastAsia="Times New Roman" w:hAnsi="Arial" w:cs="Arial"/>
          <w:sz w:val="24"/>
          <w:szCs w:val="24"/>
        </w:rPr>
        <w:t>муниципальной</w:t>
      </w:r>
      <w:proofErr w:type="gramEnd"/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услуги </w:t>
      </w:r>
      <w:r>
        <w:rPr>
          <w:rFonts w:ascii="Arial" w:eastAsia="Calibri" w:hAnsi="Arial" w:cs="Arial"/>
          <w:sz w:val="24"/>
          <w:szCs w:val="24"/>
        </w:rPr>
        <w:t xml:space="preserve">по </w:t>
      </w:r>
      <w:r>
        <w:rPr>
          <w:rFonts w:ascii="Arial" w:hAnsi="Arial" w:cs="Arial"/>
          <w:sz w:val="24"/>
          <w:szCs w:val="24"/>
        </w:rPr>
        <w:t xml:space="preserve">согласованию проекта рекультивации земель, </w:t>
      </w:r>
      <w:proofErr w:type="gramStart"/>
      <w:r>
        <w:rPr>
          <w:rFonts w:ascii="Arial" w:hAnsi="Arial" w:cs="Arial"/>
          <w:sz w:val="24"/>
          <w:szCs w:val="24"/>
        </w:rPr>
        <w:t>за</w:t>
      </w:r>
      <w:proofErr w:type="gramEnd"/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исключением случаев подготовки проекта рекультивации </w:t>
      </w:r>
      <w:r>
        <w:rPr>
          <w:rFonts w:ascii="Arial" w:hAnsi="Arial" w:cs="Arial"/>
          <w:bCs/>
          <w:sz w:val="24"/>
          <w:szCs w:val="24"/>
        </w:rPr>
        <w:t xml:space="preserve">в составе проектной документации </w:t>
      </w:r>
      <w:proofErr w:type="gramStart"/>
      <w:r>
        <w:rPr>
          <w:rFonts w:ascii="Arial" w:hAnsi="Arial" w:cs="Arial"/>
          <w:bCs/>
          <w:sz w:val="24"/>
          <w:szCs w:val="24"/>
        </w:rPr>
        <w:t>на</w:t>
      </w:r>
      <w:proofErr w:type="gramEnd"/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строительство, реконструкцию объекта капитального</w:t>
      </w:r>
      <w:r w:rsidR="00287793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строительства и случаев,</w:t>
      </w:r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установленных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федеральными</w:t>
      </w:r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законами, при которых проект</w:t>
      </w:r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рекультивации земель до его утверждения подлежит</w:t>
      </w:r>
    </w:p>
    <w:p w:rsidR="00183A25" w:rsidRDefault="00183A25" w:rsidP="00183A25">
      <w:pPr>
        <w:tabs>
          <w:tab w:val="left" w:pos="5223"/>
          <w:tab w:val="left" w:pos="5255"/>
          <w:tab w:val="right" w:pos="9354"/>
        </w:tabs>
        <w:spacing w:after="0" w:line="192" w:lineRule="auto"/>
        <w:ind w:left="48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государственной экспертизе</w:t>
      </w:r>
    </w:p>
    <w:p w:rsidR="00183A25" w:rsidRDefault="00183A25" w:rsidP="00183A25">
      <w:pPr>
        <w:tabs>
          <w:tab w:val="left" w:pos="1134"/>
        </w:tabs>
        <w:spacing w:after="0" w:line="192" w:lineRule="auto"/>
        <w:jc w:val="both"/>
        <w:rPr>
          <w:rFonts w:ascii="Arial" w:eastAsia="Calibri" w:hAnsi="Arial" w:cs="Arial"/>
          <w:sz w:val="24"/>
          <w:szCs w:val="24"/>
        </w:rPr>
      </w:pPr>
    </w:p>
    <w:p w:rsidR="00183A25" w:rsidRDefault="00183A25" w:rsidP="00183A25">
      <w:pPr>
        <w:tabs>
          <w:tab w:val="left" w:pos="1134"/>
        </w:tabs>
        <w:spacing w:after="0" w:line="192" w:lineRule="auto"/>
        <w:jc w:val="both"/>
        <w:rPr>
          <w:rFonts w:ascii="Arial" w:eastAsia="Calibri" w:hAnsi="Arial" w:cs="Arial"/>
          <w:sz w:val="24"/>
          <w:szCs w:val="24"/>
        </w:rPr>
      </w:pPr>
    </w:p>
    <w:p w:rsidR="00183A25" w:rsidRDefault="00183A25" w:rsidP="00183A25">
      <w:pPr>
        <w:widowControl w:val="0"/>
        <w:spacing w:after="0" w:line="192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БЛОК-СХЕМА</w:t>
      </w:r>
    </w:p>
    <w:p w:rsidR="00183A25" w:rsidRDefault="00183A25" w:rsidP="00183A25">
      <w:pPr>
        <w:widowControl w:val="0"/>
        <w:spacing w:after="0" w:line="192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предоставления муниципальной услуги по </w:t>
      </w:r>
      <w:r>
        <w:rPr>
          <w:rFonts w:ascii="Arial" w:hAnsi="Arial" w:cs="Arial"/>
          <w:sz w:val="24"/>
          <w:szCs w:val="24"/>
        </w:rPr>
        <w:t>согласованию проекта</w:t>
      </w:r>
    </w:p>
    <w:p w:rsidR="00183A25" w:rsidRDefault="00183A25" w:rsidP="00183A25">
      <w:pPr>
        <w:widowControl w:val="0"/>
        <w:spacing w:after="0" w:line="192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рекультивации земель, за исключением случаев подготовки проекта</w:t>
      </w:r>
    </w:p>
    <w:p w:rsidR="00183A25" w:rsidRDefault="00183A25" w:rsidP="00183A25">
      <w:pPr>
        <w:widowControl w:val="0"/>
        <w:spacing w:after="0" w:line="192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рекультивации </w:t>
      </w:r>
      <w:r>
        <w:rPr>
          <w:rFonts w:ascii="Arial" w:hAnsi="Arial" w:cs="Arial"/>
          <w:bCs/>
          <w:sz w:val="24"/>
          <w:szCs w:val="24"/>
        </w:rPr>
        <w:t>в составе проектной документации на строительство,</w:t>
      </w:r>
    </w:p>
    <w:p w:rsidR="00183A25" w:rsidRDefault="00183A25" w:rsidP="00183A25">
      <w:pPr>
        <w:widowControl w:val="0"/>
        <w:spacing w:after="0" w:line="192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реконструкцию объекта капитального строительства и случаев,</w:t>
      </w:r>
    </w:p>
    <w:p w:rsidR="00183A25" w:rsidRDefault="00183A25" w:rsidP="00183A25">
      <w:pPr>
        <w:widowControl w:val="0"/>
        <w:spacing w:after="0" w:line="192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установленных федеральными законами, при которых проект</w:t>
      </w:r>
      <w:proofErr w:type="gramEnd"/>
    </w:p>
    <w:p w:rsidR="00183A25" w:rsidRDefault="00183A25" w:rsidP="00183A25">
      <w:pPr>
        <w:widowControl w:val="0"/>
        <w:spacing w:after="0" w:line="192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рекультивации земель до его утверждения подлежит государственной экспертизе</w:t>
      </w:r>
    </w:p>
    <w:p w:rsidR="00183A25" w:rsidRDefault="00183A25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83A25" w:rsidRDefault="00641040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1040">
        <w:lastRenderedPageBreak/>
        <w:pict>
          <v:rect id="Прямоугольник 15" o:spid="_x0000_s1027" style="position:absolute;left:0;text-align:left;margin-left:20.2pt;margin-top:.85pt;width:428.1pt;height:26.9pt;z-index:251651072" strokeweight=".26mm">
            <v:fill color2="black" o:detectmouseclick="t"/>
            <v:textbox>
              <w:txbxContent>
                <w:p w:rsidR="00183A25" w:rsidRDefault="00183A25" w:rsidP="00183A25">
                  <w:pPr>
                    <w:pStyle w:val="a6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Обращение Заявителя в  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Администрацию</w:t>
                  </w:r>
                </w:p>
              </w:txbxContent>
            </v:textbox>
            <w10:wrap type="square"/>
          </v:rect>
        </w:pict>
      </w:r>
    </w:p>
    <w:p w:rsidR="00183A25" w:rsidRDefault="00641040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1040">
        <w:pict>
          <v:shape id="Прямая со стрелкой 14" o:spid="_x0000_s1028" type="#shapetype_32" style="position:absolute;left:0;text-align:left;margin-left:234.05pt;margin-top:10.55pt;width:.05pt;height:27.7pt;z-index:251652096" o:spt="100" adj="0,,0" path="m,l21600,21600nfe" filled="f" stroked="t" strokecolor="black" strokeweight=".26mm">
            <v:fill o:detectmouseclick="t"/>
            <v:stroke endarrow="block" endarrowwidth="medium" endarrowlength="medium" joinstyle="round" endcap="flat"/>
            <v:formulas/>
            <v:path gradientshapeok="t" o:connecttype="rect" textboxrect="0,0,21600,21600"/>
          </v:shape>
        </w:pict>
      </w:r>
    </w:p>
    <w:p w:rsidR="00183A25" w:rsidRDefault="00183A25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83A25" w:rsidRDefault="00641040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1040">
        <w:pict>
          <v:rect id="Прямоугольник 13" o:spid="_x0000_s1029" style="position:absolute;left:0;text-align:left;margin-left:20.2pt;margin-top:3.85pt;width:428.1pt;height:26.15pt;z-index:251653120" strokeweight=".26mm">
            <v:fill color2="black" o:detectmouseclick="t"/>
            <v:textbox>
              <w:txbxContent>
                <w:p w:rsidR="00183A25" w:rsidRDefault="00183A25" w:rsidP="00183A25">
                  <w:pPr>
                    <w:pStyle w:val="a6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</w:t>
                  </w:r>
                </w:p>
              </w:txbxContent>
            </v:textbox>
            <w10:wrap type="square"/>
          </v:rect>
        </w:pict>
      </w:r>
    </w:p>
    <w:p w:rsidR="00183A25" w:rsidRDefault="00641040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1040">
        <w:pict>
          <v:shape id="Прямая со стрелкой 34" o:spid="_x0000_s1030" type="#shapetype_32" style="position:absolute;left:0;text-align:left;margin-left:233.85pt;margin-top:12.8pt;width:.05pt;height:23.25pt;z-index:251654144" o:spt="100" adj="0,,0" path="m,l21600,21600nfe" filled="f" stroked="t" strokecolor="black" strokeweight=".26mm">
            <v:fill o:detectmouseclick="t"/>
            <v:stroke endarrow="block" endarrowwidth="medium" endarrowlength="medium" joinstyle="round" endcap="flat"/>
            <v:formulas/>
            <v:path gradientshapeok="t" o:connecttype="rect" textboxrect="0,0,21600,21600"/>
          </v:shape>
        </w:pict>
      </w:r>
      <w:r w:rsidRPr="00641040">
        <w:pict>
          <v:rect id="Прямоугольник 43" o:spid="_x0000_s1031" style="position:absolute;left:0;text-align:left;margin-left:83.1pt;margin-top:499.55pt;width:319.55pt;height:48.7pt;z-index:251655168" strokeweight=".26mm">
            <v:fill color2="black" o:detectmouseclick="t"/>
            <v:textbox>
              <w:txbxContent>
                <w:p w:rsidR="00183A25" w:rsidRDefault="00183A25" w:rsidP="00183A25">
                  <w:pPr>
                    <w:pStyle w:val="a6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641040">
        <w:pict>
          <v:shape id="Прямая со стрелкой 40" o:spid="_x0000_s1032" type="#shapetype_32" style="position:absolute;left:0;text-align:left;margin-left:242.85pt;margin-top:548.3pt;width:1.15pt;height:44.9pt;z-index:251656192" o:spt="100" adj="0,,0" path="m,l21600,21600nfe" filled="f" stroked="t" strokecolor="black" strokeweight=".26mm">
            <v:fill o:detectmouseclick="t"/>
            <v:stroke endarrow="block" endarrowwidth="medium" endarrowlength="medium" joinstyle="round" endcap="flat"/>
            <v:formulas/>
            <v:path gradientshapeok="t" o:connecttype="rect" textboxrect="0,0,21600,21600"/>
          </v:shape>
        </w:pict>
      </w:r>
      <w:r w:rsidRPr="00641040">
        <w:pict>
          <v:rect id="Поле 39" o:spid="_x0000_s1033" style="position:absolute;left:0;text-align:left;margin-left:371.35pt;margin-top:387.85pt;width:31.3pt;height:144.8pt;z-index:251657216" strokecolor="white" strokeweight=".26mm">
            <v:fill color2="black" o:detectmouseclick="t"/>
            <v:textbox>
              <w:txbxContent>
                <w:p w:rsidR="00183A25" w:rsidRDefault="00183A25" w:rsidP="00183A25">
                  <w:pPr>
                    <w:pStyle w:val="a6"/>
                  </w:pPr>
                </w:p>
              </w:txbxContent>
            </v:textbox>
          </v:rect>
        </w:pict>
      </w:r>
    </w:p>
    <w:p w:rsidR="00183A25" w:rsidRDefault="00183A25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83A25" w:rsidRDefault="00641040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1040">
        <w:pict>
          <v:rect id="Прямоугольник 12" o:spid="_x0000_s1034" style="position:absolute;left:0;text-align:left;margin-left:20.2pt;margin-top:5.05pt;width:428.1pt;height:24.8pt;z-index:251658240" strokeweight=".26mm">
            <v:fill color2="black" o:detectmouseclick="t"/>
            <v:textbox>
              <w:txbxContent>
                <w:p w:rsidR="00183A25" w:rsidRDefault="00183A25" w:rsidP="00183A25">
                  <w:pPr>
                    <w:pStyle w:val="a6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и приложенных к нему документов</w:t>
                  </w:r>
                </w:p>
              </w:txbxContent>
            </v:textbox>
            <w10:wrap type="square"/>
          </v:rect>
        </w:pict>
      </w:r>
      <w:r w:rsidRPr="00641040">
        <w:pict>
          <v:shape id="Прямая со стрелкой 11" o:spid="_x0000_s1035" type="#shapetype_32" style="position:absolute;left:0;text-align:left;margin-left:233.55pt;margin-top:12.65pt;width:.35pt;height:27pt;z-index:251659264" o:spt="100" adj="0,,0" path="m,l21600,21600nfe" filled="f" stroked="t" strokecolor="black" strokeweight=".26mm">
            <v:fill o:detectmouseclick="t"/>
            <v:stroke endarrow="block" endarrowwidth="medium" endarrowlength="medium" joinstyle="round" endcap="flat"/>
            <v:formulas/>
            <v:path gradientshapeok="t" o:connecttype="rect" textboxrect="0,0,21600,21600"/>
          </v:shape>
        </w:pict>
      </w:r>
    </w:p>
    <w:p w:rsidR="00183A25" w:rsidRDefault="00183A25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83A25" w:rsidRDefault="00641040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1040">
        <w:pict>
          <v:rect id="Прямоугольник 10" o:spid="_x0000_s1036" style="position:absolute;left:0;text-align:left;margin-left:120.55pt;margin-top:5.2pt;width:224.95pt;height:43.35pt;z-index:251660288" strokeweight=".26mm">
            <v:fill color2="black" o:detectmouseclick="t"/>
            <v:textbox>
              <w:txbxContent>
                <w:p w:rsidR="00183A25" w:rsidRDefault="00183A25" w:rsidP="00183A25">
                  <w:pPr>
                    <w:pStyle w:val="a6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Направление запросов в органы СМЭВ</w:t>
                  </w:r>
                </w:p>
              </w:txbxContent>
            </v:textbox>
            <w10:wrap type="square"/>
          </v:rect>
        </w:pict>
      </w:r>
    </w:p>
    <w:p w:rsidR="00183A25" w:rsidRDefault="00183A25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83A25" w:rsidRDefault="00641040" w:rsidP="00183A25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1040">
        <w:pict>
          <v:shape id="Прямая со стрелкой 9" o:spid="_x0000_s1037" type="#shapetype_32" style="position:absolute;left:0;text-align:left;margin-left:233.55pt;margin-top:14.05pt;width:.05pt;height:23.2pt;z-index:251661312" o:spt="100" adj="0,,0" path="m,l21600,21600nfe" filled="f" stroked="t" strokecolor="black" strokeweight=".26mm">
            <v:fill o:detectmouseclick="t"/>
            <v:stroke endarrow="block" endarrowwidth="medium" endarrowlength="medium" joinstyle="round" endcap="flat"/>
            <v:formulas/>
            <v:path gradientshapeok="t" o:connecttype="rect" textboxrect="0,0,21600,21600"/>
          </v:shape>
        </w:pict>
      </w:r>
    </w:p>
    <w:p w:rsidR="00183A25" w:rsidRDefault="00641040" w:rsidP="00183A25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41040">
        <w:pict>
          <v:rect id="Прямоугольник 8" o:spid="_x0000_s1038" style="position:absolute;left:0;text-align:left;margin-left:20.2pt;margin-top:2.8pt;width:433.45pt;height:72.35pt;z-index:251662336" strokeweight=".26mm">
            <v:fill color2="black" o:detectmouseclick="t"/>
            <v:textbox>
              <w:txbxContent>
                <w:p w:rsidR="00183A25" w:rsidRDefault="00183A25" w:rsidP="00183A25">
                  <w:pPr>
                    <w:pStyle w:val="a6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  <w:sz w:val="30"/>
                      <w:szCs w:val="30"/>
                    </w:rPr>
                    <w:t>уведомления о согласовании проекта рекультивации или об отказе в таком согласовании</w:t>
                  </w:r>
                </w:p>
              </w:txbxContent>
            </v:textbox>
            <w10:wrap type="square"/>
          </v:rect>
        </w:pict>
      </w:r>
      <w:r w:rsidRPr="00641040">
        <w:pict>
          <v:rect id="Прямоугольник 52" o:spid="_x0000_s1039" style="position:absolute;left:0;text-align:left;margin-left:-15.2pt;margin-top:1734.3pt;width:522.4pt;height:1583.95pt;z-index:251663360" filled="f" stroked="f" strokecolor="#3465a4">
            <v:fill o:detectmouseclick="t"/>
            <v:stroke joinstyle="round"/>
          </v:rect>
        </w:pict>
      </w:r>
      <w:r w:rsidRPr="00641040">
        <w:pict>
          <v:shape id="Прямая со стрелкой 7" o:spid="_x0000_s1040" type="#shapetype_32" style="position:absolute;left:0;text-align:left;margin-left:236.95pt;margin-top:256.6pt;width:0;height:27pt;z-index:251664384" o:spt="100" adj="0,,0" path="m,l21600,21600nfe" filled="f" stroked="t" strokecolor="black" strokeweight=".26mm">
            <v:fill o:detectmouseclick="t"/>
            <v:stroke endarrow="block" endarrowwidth="medium" endarrowlength="medium" joinstyle="round" endcap="flat"/>
            <v:formulas/>
            <v:path gradientshapeok="t" o:connecttype="rect" textboxrect="0,0,21600,21600"/>
          </v:shape>
        </w:pict>
      </w:r>
    </w:p>
    <w:p w:rsidR="00183A25" w:rsidRDefault="00183A25" w:rsidP="00183A25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83A25" w:rsidRDefault="00183A25" w:rsidP="00183A25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83A25" w:rsidRDefault="00641040" w:rsidP="00183A2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41040">
        <w:pict>
          <v:rect id="Прямоугольник 6" o:spid="_x0000_s1041" style="position:absolute;left:0;text-align:left;margin-left:14.95pt;margin-top:14.05pt;width:425.95pt;height:41.95pt;z-index:251665408" strokeweight=".26mm">
            <v:fill color2="black" o:detectmouseclick="t"/>
            <v:textbox>
              <w:txbxContent>
                <w:p w:rsidR="00183A25" w:rsidRDefault="00183A25" w:rsidP="00183A25">
                  <w:pPr>
                    <w:pStyle w:val="a6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Выдача (направление) Заявителю результата предоставления </w:t>
                  </w:r>
                </w:p>
                <w:p w:rsidR="00183A25" w:rsidRDefault="00183A25" w:rsidP="00183A25">
                  <w:pPr>
                    <w:pStyle w:val="a6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Муниципальной услуги</w:t>
                  </w:r>
                </w:p>
              </w:txbxContent>
            </v:textbox>
            <w10:wrap type="square"/>
          </v:rect>
        </w:pict>
      </w:r>
    </w:p>
    <w:p w:rsidR="00183A25" w:rsidRDefault="00183A25" w:rsidP="00183A25">
      <w:pPr>
        <w:jc w:val="both"/>
        <w:rPr>
          <w:rFonts w:ascii="Arial" w:hAnsi="Arial" w:cs="Arial"/>
          <w:sz w:val="24"/>
          <w:szCs w:val="24"/>
        </w:rPr>
      </w:pPr>
    </w:p>
    <w:sectPr w:rsidR="00183A25" w:rsidSect="0064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D5F12"/>
    <w:multiLevelType w:val="multilevel"/>
    <w:tmpl w:val="07E429E8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3A25"/>
    <w:rsid w:val="00122D6D"/>
    <w:rsid w:val="00183A25"/>
    <w:rsid w:val="00287793"/>
    <w:rsid w:val="003453BE"/>
    <w:rsid w:val="004C38DF"/>
    <w:rsid w:val="00641040"/>
    <w:rsid w:val="007450EC"/>
    <w:rsid w:val="00E2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83A25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183A25"/>
    <w:pPr>
      <w:spacing w:after="160" w:line="256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183A25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qFormat/>
    <w:rsid w:val="00183A25"/>
    <w:pPr>
      <w:widowControl w:val="0"/>
      <w:spacing w:after="0" w:line="240" w:lineRule="auto"/>
    </w:pPr>
    <w:rPr>
      <w:rFonts w:eastAsia="Times New Roman" w:cs="Calibri"/>
      <w:b/>
      <w:szCs w:val="20"/>
    </w:rPr>
  </w:style>
  <w:style w:type="character" w:customStyle="1" w:styleId="ConsPlusNormal">
    <w:name w:val="ConsPlusNormal Знак"/>
    <w:link w:val="ConsPlusNormal0"/>
    <w:uiPriority w:val="99"/>
    <w:locked/>
    <w:rsid w:val="00183A25"/>
    <w:rPr>
      <w:rFonts w:ascii="Times New Roman" w:eastAsia="Times New Roman" w:hAnsi="Times New Roman" w:cs="Calibri"/>
      <w:szCs w:val="20"/>
    </w:rPr>
  </w:style>
  <w:style w:type="paragraph" w:customStyle="1" w:styleId="ConsPlusNormal0">
    <w:name w:val="ConsPlusNormal"/>
    <w:link w:val="ConsPlusNormal"/>
    <w:uiPriority w:val="99"/>
    <w:qFormat/>
    <w:rsid w:val="00183A25"/>
    <w:pPr>
      <w:widowControl w:val="0"/>
      <w:spacing w:after="0" w:line="240" w:lineRule="auto"/>
    </w:pPr>
    <w:rPr>
      <w:rFonts w:ascii="Times New Roman" w:eastAsia="Times New Roman" w:hAnsi="Times New Roman" w:cs="Calibri"/>
      <w:szCs w:val="20"/>
    </w:rPr>
  </w:style>
  <w:style w:type="paragraph" w:customStyle="1" w:styleId="a6">
    <w:name w:val="Содержимое врезки"/>
    <w:basedOn w:val="a"/>
    <w:qFormat/>
    <w:rsid w:val="00183A25"/>
    <w:rPr>
      <w:rFonts w:eastAsiaTheme="minorHAnsi"/>
      <w:lang w:eastAsia="en-US"/>
    </w:rPr>
  </w:style>
  <w:style w:type="character" w:customStyle="1" w:styleId="-">
    <w:name w:val="Интернет-ссылка"/>
    <w:basedOn w:val="a0"/>
    <w:uiPriority w:val="99"/>
    <w:rsid w:val="00183A25"/>
    <w:rPr>
      <w:color w:val="0000FF" w:themeColor="hyperlink"/>
      <w:u w:val="single"/>
    </w:rPr>
  </w:style>
  <w:style w:type="character" w:customStyle="1" w:styleId="ListLabel4">
    <w:name w:val="ListLabel 4"/>
    <w:qFormat/>
    <w:rsid w:val="00183A25"/>
    <w:rPr>
      <w:rFonts w:ascii="Times New Roman" w:hAnsi="Times New Roman" w:cs="Times New Roman" w:hint="default"/>
      <w:color w:val="0000FF"/>
      <w:sz w:val="28"/>
      <w:szCs w:val="28"/>
    </w:rPr>
  </w:style>
  <w:style w:type="character" w:customStyle="1" w:styleId="FontStyle24">
    <w:name w:val="Font Style24"/>
    <w:rsid w:val="00183A25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183A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DF2453472B08B4A535F517B74EC8BBA4D07F8DEC7B2DA0C7757A123B3AEC420BB26E61019A3D3E1A9092E390L435I" TargetMode="External"/><Relationship Id="rId13" Type="http://schemas.openxmlformats.org/officeDocument/2006/relationships/hyperlink" Target="consultantplus://offline/ref=16DF2453472B08B4A535F517B74EC8BBA4D17683EC7B2DA0C7757A123B3AEC420BB26E61019A3D3E1A9092E390L435I" TargetMode="External"/><Relationship Id="rId18" Type="http://schemas.openxmlformats.org/officeDocument/2006/relationships/hyperlink" Target="consultantplus://offline/ref=FB06C398DF0B80B5491ECCBCBE483CF764F36A3C9ECE0CEC45D3DA90343824923E612FC70FAC271076C7D03F4C2D03FAD7A484E6AB2E723240509BD3v3H0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E0E255A6C120C73BE50E329C5A82AAA51E7DD434A1A40457C2A84C73405EC37C617F26387C21FE8EF7185B16689FA83876C669D797B27F35BCA0C3DKCKFF" TargetMode="External"/><Relationship Id="rId7" Type="http://schemas.openxmlformats.org/officeDocument/2006/relationships/hyperlink" Target="consultantplus://offline/ref=16DF2453472B08B4A535F517B74EC8BBA5D87880EF2D7AA296207417336AB6520FFB396E1D9826201D8E91LE3AI" TargetMode="External"/><Relationship Id="rId12" Type="http://schemas.openxmlformats.org/officeDocument/2006/relationships/hyperlink" Target="consultantplus://offline/ref=16DF2453472B08B4A535F517B74EC8BBA4D27E80E6792DA0C7757A123B3AEC4219B2366D039823371B85C4B2D519A165D17F34B8A6932C58LF39I" TargetMode="External"/><Relationship Id="rId17" Type="http://schemas.openxmlformats.org/officeDocument/2006/relationships/hyperlink" Target="file:///D:\&#1052;&#1086;&#1080;%20&#1076;&#1086;&#1082;&#1091;&#1084;&#1077;&#1085;&#1090;&#1099;\Desktop\&#1056;&#1072;&#1073;&#1086;&#1095;&#1080;&#1081;%20&#1089;&#1090;&#1086;&#1083;\&#1055;&#1054;&#1057;&#1058;&#1040;&#1053;&#1054;&#1042;&#1051;&#1045;&#1053;&#1048;&#1071;\&#1055;&#1086;&#1089;&#1090;&#1072;&#1085;&#1086;&#1074;&#1083;&#1077;&#1085;&#1080;&#1103;%202022\&#1055;&#1088;&#1086;&#1077;&#1082;&#1090;%20(&#1088;&#1077;&#1082;&#1091;&#1083;&#1100;&#1090;&#1080;&#1074;.%20&#1079;&#1077;&#1084;&#1077;&#1083;&#1100;)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07B95599C23D745FFA83FC930F114DD1640B91D3E7BDBB7780893948E74A1DD697AAE9E288ACFE226DEEA383BD5952864FC7F3AD6B825ExFC4E" TargetMode="External"/><Relationship Id="rId20" Type="http://schemas.openxmlformats.org/officeDocument/2006/relationships/hyperlink" Target="consultantplus://offline/ref=16DF2453472B08B4A535F517B74EC8BBA4D07A82E17B2DA0C7757A123B3AEC420BB26E61019A3D3E1A9092E390L435I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&#1052;&#1086;&#1080;%20&#1076;&#1086;&#1082;&#1091;&#1084;&#1077;&#1085;&#1090;&#1099;\Desktop\&#1056;&#1072;&#1073;&#1086;&#1095;&#1080;&#1081;%20&#1089;&#1090;&#1086;&#1083;\&#1055;&#1054;&#1057;&#1058;&#1040;&#1053;&#1054;&#1042;&#1051;&#1045;&#1053;&#1048;&#1071;\&#1055;&#1086;&#1089;&#1090;&#1072;&#1085;&#1086;&#1074;&#1083;&#1077;&#1085;&#1080;&#1103;%202022\&#1055;&#1088;&#1086;&#1077;&#1082;&#1090;%20(&#1088;&#1077;&#1082;&#1091;&#1083;&#1100;&#1090;&#1080;&#1074;.%20&#1079;&#1077;&#1084;&#1077;&#1083;&#1100;).docx" TargetMode="External"/><Relationship Id="rId11" Type="http://schemas.openxmlformats.org/officeDocument/2006/relationships/hyperlink" Target="consultantplus://offline/ref=16DF2453472B08B4A535F517B74EC8BBA4D27B85E27E2DA0C7757A123B3AEC420BB26E61019A3D3E1A9092E390L435I" TargetMode="External"/><Relationship Id="rId24" Type="http://schemas.openxmlformats.org/officeDocument/2006/relationships/hyperlink" Target="consultantplus://offline/ref=5E94E1CEC5419EC383819D90FC27DEDA0421CAE28CE2A9C53912703098EB0B4CE0FEE8C64C4FC141596126BDF44D0B49A2602C1FE2ICZDG" TargetMode="External"/><Relationship Id="rId5" Type="http://schemas.openxmlformats.org/officeDocument/2006/relationships/hyperlink" Target="file:///D:\&#1052;&#1086;&#1080;%20&#1076;&#1086;&#1082;&#1091;&#1084;&#1077;&#1085;&#1090;&#1099;\Desktop\&#1056;&#1072;&#1073;&#1086;&#1095;&#1080;&#1081;%20&#1089;&#1090;&#1086;&#1083;\&#1055;&#1054;&#1057;&#1058;&#1040;&#1053;&#1054;&#1042;&#1051;&#1045;&#1053;&#1048;&#1071;\&#1055;&#1086;&#1089;&#1090;&#1072;&#1085;&#1086;&#1074;&#1083;&#1077;&#1085;&#1080;&#1103;%202022\&#1055;&#1088;&#1086;&#1077;&#1082;&#1090;%20(&#1088;&#1077;&#1082;&#1091;&#1083;&#1100;&#1090;&#1080;&#1074;.%20&#1079;&#1077;&#1084;&#1077;&#1083;&#1100;).docx" TargetMode="External"/><Relationship Id="rId15" Type="http://schemas.openxmlformats.org/officeDocument/2006/relationships/hyperlink" Target="consultantplus://offline/ref=16DF2453472B08B4A535F517B74EC8BBA4D17B8DE67B2DA0C7757A123B3AEC4219B2366D0398233F1C85C4B2D519A165D17F34B8A6932C58LF39I" TargetMode="External"/><Relationship Id="rId23" Type="http://schemas.openxmlformats.org/officeDocument/2006/relationships/hyperlink" Target="consultantplus://offline/ref=87BBF1A1BA8DD54AD88E111B8EF9861FCA212DE6E98DDE338F84656C9114DCBA8254D9CFE6C80BE0B381A2BCE7C2623A90A750C730C5C572vEA2L" TargetMode="External"/><Relationship Id="rId10" Type="http://schemas.openxmlformats.org/officeDocument/2006/relationships/hyperlink" Target="consultantplus://offline/ref=16DF2453472B08B4A535F517B74EC8BBA4D27D83E47B2DA0C7757A123B3AEC420BB26E61019A3D3E1A9092E390L435I" TargetMode="External"/><Relationship Id="rId19" Type="http://schemas.openxmlformats.org/officeDocument/2006/relationships/hyperlink" Target="file:///D:\&#1052;&#1086;&#1080;%20&#1076;&#1086;&#1082;&#1091;&#1084;&#1077;&#1085;&#1090;&#1099;\Desktop\&#1056;&#1072;&#1073;&#1086;&#1095;&#1080;&#1081;%20&#1089;&#1090;&#1086;&#1083;\&#1055;&#1054;&#1057;&#1058;&#1040;&#1053;&#1054;&#1042;&#1051;&#1045;&#1053;&#1048;&#1071;\&#1055;&#1086;&#1089;&#1090;&#1072;&#1085;&#1086;&#1074;&#1083;&#1077;&#1085;&#1080;&#1103;%202022\&#1055;&#1088;&#1086;&#1077;&#1082;&#1090;%20(&#1088;&#1077;&#1082;&#1091;&#1083;&#1100;&#1090;&#1080;&#1074;.%20&#1079;&#1077;&#1084;&#1077;&#1083;&#1100;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DF2453472B08B4A535F517B74EC8BBA4D07F8DE6792DA0C7757A123B3AEC420BB26E61019A3D3E1A9092E390L435I" TargetMode="External"/><Relationship Id="rId14" Type="http://schemas.openxmlformats.org/officeDocument/2006/relationships/hyperlink" Target="consultantplus://offline/ref=16DF2453472B08B4A535F517B74EC8BBA4D27B85E3792DA0C7757A123B3AEC420BB26E61019A3D3E1A9092E390L435I" TargetMode="External"/><Relationship Id="rId22" Type="http://schemas.openxmlformats.org/officeDocument/2006/relationships/hyperlink" Target="consultantplus://offline/ref=1BCD2229594389EF7E694BEA20709439E4F00FAF8D208C0CDD4C444C72E7321143172E4FD5A3EDE085F04F08FE5FEB0401371DD997v0N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5528</Words>
  <Characters>31511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2022-08-25T12:00:00Z</cp:lastPrinted>
  <dcterms:created xsi:type="dcterms:W3CDTF">2022-07-08T12:29:00Z</dcterms:created>
  <dcterms:modified xsi:type="dcterms:W3CDTF">2022-08-25T12:12:00Z</dcterms:modified>
</cp:coreProperties>
</file>