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8A" w:rsidRDefault="00AC068A" w:rsidP="00AC068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AC068A" w:rsidRDefault="00AC068A" w:rsidP="00AC068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AC068A" w:rsidRDefault="00AC068A" w:rsidP="00AC068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«СЕЛЬСКОЕ ПОСЕЛЕНИЕ СИЗОБУГОРСКИЙ СЕЛЬСОВЕТ</w:t>
      </w:r>
    </w:p>
    <w:p w:rsidR="00AC068A" w:rsidRDefault="00AC068A" w:rsidP="00AC068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 </w:t>
      </w:r>
    </w:p>
    <w:p w:rsidR="00AC068A" w:rsidRDefault="00AC068A" w:rsidP="00AC068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141261" w:rsidRDefault="00141261" w:rsidP="00141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1261" w:rsidRDefault="00141261" w:rsidP="00141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41261" w:rsidRPr="00A45C41" w:rsidRDefault="00141261" w:rsidP="00141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261" w:rsidRPr="00A45C41" w:rsidRDefault="00141261" w:rsidP="00141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C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5C4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45C4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45C4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45C4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45C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5C4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с. Сизый Бугор                                 № </w:t>
      </w:r>
      <w:r w:rsidR="00A45C41">
        <w:rPr>
          <w:rFonts w:ascii="Times New Roman" w:eastAsia="Times New Roman" w:hAnsi="Times New Roman" w:cs="Times New Roman"/>
          <w:sz w:val="28"/>
          <w:szCs w:val="28"/>
        </w:rPr>
        <w:t>62</w:t>
      </w:r>
    </w:p>
    <w:p w:rsidR="00141261" w:rsidRDefault="00141261" w:rsidP="0014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261" w:rsidRDefault="00141261" w:rsidP="0014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 схемы  размещения  </w:t>
      </w:r>
    </w:p>
    <w:p w:rsidR="00141261" w:rsidRDefault="00141261" w:rsidP="0014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нестационарных  торговых объектов</w:t>
      </w:r>
    </w:p>
    <w:p w:rsidR="00141261" w:rsidRDefault="00141261" w:rsidP="0014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 МО «Сизобугорский сельсовет»</w:t>
      </w:r>
    </w:p>
    <w:p w:rsidR="00141261" w:rsidRDefault="00141261" w:rsidP="0014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Володарского района Астраханской области</w:t>
      </w:r>
    </w:p>
    <w:p w:rsidR="00141261" w:rsidRDefault="00141261" w:rsidP="00141261"/>
    <w:p w:rsidR="00141261" w:rsidRDefault="00141261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 «О внесении  изменений  в Земельном кодексе Российской Федерации»  от 23.07.2014г  № 171-Ф, Постановлением  Российской Федерации  от  29.09.2010г  № 772  «Об утверждении Правил  включения  нестационарных  торговых объектов расположенных  на  земельных  участках, в зданиях,  строениях и  сооружениях, находящихся  в  государственной  собственности,  в  схему 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размещения  нестационарных  торговых объектов»,  Постановление минэкономразвития  Астраханской области от 31.07.2012г  № 046-п  «О 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разработки и  утверждения  органами  местного  самоуправления  муниципальных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образований  Астраханской области  схем  размещения  нестационарных  торговых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141261" w:rsidRDefault="00141261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261" w:rsidRDefault="00141261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AF0CE0" w:rsidRDefault="00141261" w:rsidP="001412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 прилагаемую  Схему  размещения  нестационарных  торговых объектов на  территории МО «</w:t>
      </w:r>
      <w:r w:rsidR="00AC068A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Сизобугорский сельсовет Володарского </w:t>
      </w:r>
      <w:r w:rsidR="00AC068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района Астраханской  области</w:t>
      </w:r>
      <w:r w:rsidR="00AC068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F0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261" w:rsidRDefault="00AF0CE0" w:rsidP="001412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МО «Сизобугорский сельсовет» от 20.08.2021 № 40 «Об утверждении схемы  размещения  нестационарных торговых объектов на территории МО «Сизобугорский сельсовет» Володарского района Астраханской области»  считать  утратившим силу.</w:t>
      </w:r>
      <w:r w:rsidR="00141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1261" w:rsidRDefault="00141261" w:rsidP="0014126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Направить  настоящее постановление  МО «Сизобугорский сельсовет»  в  финансово-экономическое  управление   администрации  МО «Володарский район» Астраханской области  для  включения в  регистр  муниципальных  правовых   актов в  установленный  законом  срок.</w:t>
      </w:r>
    </w:p>
    <w:p w:rsidR="00141261" w:rsidRDefault="00141261" w:rsidP="0014126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настоящее  постановление  на  официальном  сайте муниципального    образования  «Сизобугорский сельсовет» в  сети  Интернет  и  информационном  стенде  Администрации  МО «Сизобугорский сельсовет».</w:t>
      </w:r>
    </w:p>
    <w:p w:rsidR="00141261" w:rsidRDefault="00141261" w:rsidP="0014126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 постановление  вступает  в  силу  после  его  официального  опубликования (обнародования).</w:t>
      </w:r>
    </w:p>
    <w:p w:rsidR="00141261" w:rsidRDefault="00141261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261" w:rsidRDefault="00141261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261" w:rsidRDefault="00141261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администрации</w:t>
      </w:r>
    </w:p>
    <w:p w:rsidR="00141261" w:rsidRDefault="00141261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А. М. Куандыков</w:t>
      </w:r>
    </w:p>
    <w:p w:rsidR="00E543B8" w:rsidRDefault="00E543B8" w:rsidP="001412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261" w:rsidRDefault="00141261" w:rsidP="001412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Утверждена</w:t>
      </w:r>
    </w:p>
    <w:p w:rsidR="00141261" w:rsidRDefault="00141261" w:rsidP="001412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AC068A" w:rsidRDefault="00141261" w:rsidP="001412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r w:rsidR="00AC068A">
        <w:rPr>
          <w:rFonts w:ascii="Times New Roman" w:hAnsi="Times New Roman" w:cs="Times New Roman"/>
        </w:rPr>
        <w:t xml:space="preserve">Сельское поселение </w:t>
      </w:r>
      <w:r>
        <w:rPr>
          <w:rFonts w:ascii="Times New Roman" w:hAnsi="Times New Roman" w:cs="Times New Roman"/>
        </w:rPr>
        <w:t>Сизобугорский сельсовет</w:t>
      </w:r>
      <w:r w:rsidR="00AC068A">
        <w:rPr>
          <w:rFonts w:ascii="Times New Roman" w:hAnsi="Times New Roman" w:cs="Times New Roman"/>
        </w:rPr>
        <w:t xml:space="preserve"> </w:t>
      </w:r>
    </w:p>
    <w:p w:rsidR="00AC068A" w:rsidRDefault="00AC068A" w:rsidP="001412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Володарского муниципального района </w:t>
      </w:r>
    </w:p>
    <w:p w:rsidR="00141261" w:rsidRDefault="00AC068A" w:rsidP="001412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Астраханской области</w:t>
      </w:r>
      <w:r w:rsidR="00141261">
        <w:rPr>
          <w:rFonts w:ascii="Times New Roman" w:hAnsi="Times New Roman" w:cs="Times New Roman"/>
        </w:rPr>
        <w:t>»</w:t>
      </w:r>
    </w:p>
    <w:p w:rsidR="00141261" w:rsidRDefault="00141261" w:rsidP="0014126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</w:t>
      </w:r>
      <w:r>
        <w:rPr>
          <w:rFonts w:ascii="Times New Roman" w:hAnsi="Times New Roman" w:cs="Times New Roman"/>
          <w:u w:val="single"/>
        </w:rPr>
        <w:t xml:space="preserve"> 2</w:t>
      </w:r>
      <w:r w:rsidR="00AC068A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 </w:t>
      </w:r>
      <w:r w:rsidR="00AC068A">
        <w:rPr>
          <w:rFonts w:ascii="Times New Roman" w:hAnsi="Times New Roman" w:cs="Times New Roman"/>
          <w:u w:val="single"/>
        </w:rPr>
        <w:t>сентября</w:t>
      </w:r>
      <w:r>
        <w:rPr>
          <w:rFonts w:ascii="Times New Roman" w:hAnsi="Times New Roman" w:cs="Times New Roman"/>
        </w:rPr>
        <w:t>_20</w:t>
      </w:r>
      <w:r>
        <w:rPr>
          <w:rFonts w:ascii="Times New Roman" w:hAnsi="Times New Roman" w:cs="Times New Roman"/>
          <w:u w:val="single"/>
        </w:rPr>
        <w:t xml:space="preserve"> 2</w:t>
      </w:r>
      <w:r w:rsidR="00AC068A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г.   № _</w:t>
      </w:r>
      <w:r w:rsidR="00AC068A">
        <w:rPr>
          <w:rFonts w:ascii="Times New Roman" w:hAnsi="Times New Roman" w:cs="Times New Roman"/>
          <w:u w:val="single"/>
        </w:rPr>
        <w:t>62</w:t>
      </w:r>
      <w:r>
        <w:rPr>
          <w:rFonts w:ascii="Times New Roman" w:hAnsi="Times New Roman" w:cs="Times New Roman"/>
        </w:rPr>
        <w:t>_</w:t>
      </w:r>
    </w:p>
    <w:p w:rsidR="00141261" w:rsidRDefault="00141261" w:rsidP="00141261">
      <w:pPr>
        <w:jc w:val="center"/>
        <w:rPr>
          <w:rFonts w:ascii="Times New Roman" w:hAnsi="Times New Roman" w:cs="Times New Roman"/>
        </w:rPr>
      </w:pPr>
    </w:p>
    <w:p w:rsidR="00141261" w:rsidRDefault="00141261" w:rsidP="0014126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 </w:t>
      </w:r>
    </w:p>
    <w:p w:rsidR="00141261" w:rsidRDefault="00141261" w:rsidP="0014126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РАЗМЕЩЕНИЯ  НЕСТАЦИОНАРНЫХ  ТОРГОВЫХ ОБЪЕКТОВ НА ТЕРРИТОРИИ</w:t>
      </w:r>
    </w:p>
    <w:p w:rsidR="00AC068A" w:rsidRDefault="00141261" w:rsidP="0014126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ОБРАЗОВАНИЯ «</w:t>
      </w:r>
      <w:r w:rsidR="00AC068A">
        <w:rPr>
          <w:rFonts w:ascii="Times New Roman" w:hAnsi="Times New Roman" w:cs="Times New Roman"/>
        </w:rPr>
        <w:t xml:space="preserve">СЕЛЬСКОЕ ПОСЕЛЕНИЕ </w:t>
      </w:r>
      <w:r>
        <w:rPr>
          <w:rFonts w:ascii="Times New Roman" w:hAnsi="Times New Roman" w:cs="Times New Roman"/>
        </w:rPr>
        <w:t>СИЗОБУГОРСКИЙ  СЕЛЬСОВЕТ</w:t>
      </w:r>
      <w:r w:rsidR="00AC068A">
        <w:rPr>
          <w:rFonts w:ascii="Times New Roman" w:hAnsi="Times New Roman" w:cs="Times New Roman"/>
        </w:rPr>
        <w:t xml:space="preserve"> ВОЛОДАРСКОГО МУНИЦИПАЛЬНОГО РАЙОНА</w:t>
      </w:r>
    </w:p>
    <w:p w:rsidR="00141261" w:rsidRDefault="00AC068A" w:rsidP="0014126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АСТРАХАНСКОЙ ОБЛАСТИ</w:t>
      </w:r>
      <w:r w:rsidR="00141261">
        <w:rPr>
          <w:rFonts w:ascii="Times New Roman" w:hAnsi="Times New Roman" w:cs="Times New Roman"/>
        </w:rPr>
        <w:t>»</w:t>
      </w:r>
    </w:p>
    <w:p w:rsidR="00141261" w:rsidRDefault="00141261" w:rsidP="00141261">
      <w:pPr>
        <w:spacing w:after="0"/>
        <w:jc w:val="center"/>
        <w:rPr>
          <w:rFonts w:ascii="Times New Roman" w:hAnsi="Times New Roman" w:cs="Times New Roman"/>
        </w:rPr>
      </w:pPr>
    </w:p>
    <w:p w:rsidR="00141261" w:rsidRDefault="00141261" w:rsidP="0014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</w:t>
      </w:r>
    </w:p>
    <w:p w:rsidR="00141261" w:rsidRDefault="00141261" w:rsidP="00141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Нестационарные  передвижные  торговые  объекты,  расположенные  на  земельных участках,  в  зданиях и  сооружениях, находящихся в  муниципальной  собственности,  а  также  земельных  участках,  строениях, сооружениях,  государственная  собственность на  которые не  разграничена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445"/>
        <w:gridCol w:w="1973"/>
        <w:gridCol w:w="1968"/>
        <w:gridCol w:w="1968"/>
        <w:gridCol w:w="1502"/>
        <w:gridCol w:w="1715"/>
      </w:tblGrid>
      <w:tr w:rsidR="00141261" w:rsidTr="00E272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 нестационарного торгового объекта</w:t>
            </w: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нестационарного торгового объекта</w:t>
            </w: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 объекта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</w:t>
            </w:r>
            <w:proofErr w:type="spellEnd"/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торгового 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регистрации хозяйствую</w:t>
            </w: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</w:t>
            </w:r>
          </w:p>
        </w:tc>
      </w:tr>
      <w:tr w:rsidR="00141261" w:rsidTr="00E272F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61" w:rsidTr="00E272F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овощей,  фруктов</w:t>
            </w:r>
          </w:p>
        </w:tc>
      </w:tr>
      <w:tr w:rsidR="00141261" w:rsidTr="00E272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машина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овощей,  фруктов</w:t>
            </w: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Весна-осень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61" w:rsidTr="00E272F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61" w:rsidTr="00E272F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саженцев рассады</w:t>
            </w:r>
          </w:p>
        </w:tc>
      </w:tr>
      <w:tr w:rsidR="00141261" w:rsidTr="00E272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AC068A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 28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саженцев рассады</w:t>
            </w: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Весна-осень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61" w:rsidTr="00E272FF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товары</w:t>
            </w:r>
          </w:p>
        </w:tc>
      </w:tr>
      <w:tr w:rsidR="00141261" w:rsidTr="00E272F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AC068A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</w:t>
            </w: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промышленных товаров</w:t>
            </w:r>
          </w:p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61" w:rsidRDefault="00141261" w:rsidP="00E27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261" w:rsidRDefault="00141261" w:rsidP="00141261"/>
    <w:p w:rsidR="00A5061D" w:rsidRDefault="00A5061D"/>
    <w:p w:rsidR="00AC068A" w:rsidRDefault="00AC068A"/>
    <w:p w:rsidR="00AC068A" w:rsidRDefault="00AC068A"/>
    <w:p w:rsidR="00AC068A" w:rsidRDefault="00AC068A"/>
    <w:p w:rsidR="00E543B8" w:rsidRDefault="00E543B8" w:rsidP="00AC0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68A" w:rsidRPr="00AC068A" w:rsidRDefault="00AC068A" w:rsidP="00AC06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</w:p>
    <w:p w:rsidR="00AC068A" w:rsidRDefault="00AC068A" w:rsidP="00AC06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Нестационарные  торговые  объекты,  расположенные  на  зем</w:t>
      </w:r>
      <w:r w:rsidR="002C59DD">
        <w:rPr>
          <w:rFonts w:ascii="Times New Roman" w:hAnsi="Times New Roman" w:cs="Times New Roman"/>
          <w:sz w:val="24"/>
          <w:szCs w:val="24"/>
        </w:rPr>
        <w:t xml:space="preserve">ельных участках,  в  зданиях, строениях и </w:t>
      </w:r>
      <w:r>
        <w:rPr>
          <w:rFonts w:ascii="Times New Roman" w:hAnsi="Times New Roman" w:cs="Times New Roman"/>
          <w:sz w:val="24"/>
          <w:szCs w:val="24"/>
        </w:rPr>
        <w:t>сооружениях, находящихся</w:t>
      </w:r>
      <w:r w:rsidR="002C59DD">
        <w:rPr>
          <w:rFonts w:ascii="Times New Roman" w:hAnsi="Times New Roman" w:cs="Times New Roman"/>
          <w:sz w:val="24"/>
          <w:szCs w:val="24"/>
        </w:rPr>
        <w:t xml:space="preserve">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 собственност</w:t>
      </w:r>
      <w:r w:rsidR="002C59DD">
        <w:rPr>
          <w:rFonts w:ascii="Times New Roman" w:hAnsi="Times New Roman" w:cs="Times New Roman"/>
          <w:sz w:val="24"/>
          <w:szCs w:val="24"/>
        </w:rPr>
        <w:t>и</w:t>
      </w:r>
    </w:p>
    <w:p w:rsidR="002C59DD" w:rsidRDefault="002C59DD" w:rsidP="00AC068A">
      <w:pPr>
        <w:jc w:val="center"/>
      </w:pPr>
    </w:p>
    <w:tbl>
      <w:tblPr>
        <w:tblStyle w:val="a4"/>
        <w:tblW w:w="0" w:type="auto"/>
        <w:tblLayout w:type="fixed"/>
        <w:tblLook w:val="04A0"/>
      </w:tblPr>
      <w:tblGrid>
        <w:gridCol w:w="445"/>
        <w:gridCol w:w="2215"/>
        <w:gridCol w:w="1559"/>
        <w:gridCol w:w="2135"/>
        <w:gridCol w:w="1502"/>
        <w:gridCol w:w="1715"/>
      </w:tblGrid>
      <w:tr w:rsidR="002C59DD" w:rsidTr="002C59D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 нестационарного торгового объекта</w:t>
            </w:r>
          </w:p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нестационарного торгового объекта</w:t>
            </w:r>
          </w:p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нестационарного торгового  объекта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</w:t>
            </w:r>
            <w:proofErr w:type="spellEnd"/>
          </w:p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торгового 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регистрации хозяйствую</w:t>
            </w:r>
          </w:p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</w:t>
            </w:r>
          </w:p>
        </w:tc>
      </w:tr>
      <w:tr w:rsidR="002C59DD" w:rsidTr="002C59D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DD" w:rsidTr="002C59D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Default="002C59DD" w:rsidP="002C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бахчевой  продукции</w:t>
            </w:r>
          </w:p>
        </w:tc>
      </w:tr>
      <w:tr w:rsidR="002C59DD" w:rsidTr="002C59D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Default="002C59DD" w:rsidP="002C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118  (земельный участок из категории земель населенных пунктов,  кадастровы</w:t>
            </w:r>
            <w:r w:rsidR="00E543B8">
              <w:rPr>
                <w:rFonts w:ascii="Times New Roman" w:hAnsi="Times New Roman" w:cs="Times New Roman"/>
                <w:sz w:val="24"/>
                <w:szCs w:val="24"/>
              </w:rPr>
              <w:t>й номер   30:02:160401:58)</w:t>
            </w:r>
          </w:p>
          <w:p w:rsidR="00E543B8" w:rsidRDefault="00E543B8" w:rsidP="002C5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временные объекты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B8" w:rsidRDefault="00E543B8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  <w:p w:rsidR="002C59DD" w:rsidRDefault="00E543B8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овощами</w:t>
            </w:r>
            <w:r w:rsidR="002C59DD">
              <w:rPr>
                <w:rFonts w:ascii="Times New Roman" w:hAnsi="Times New Roman" w:cs="Times New Roman"/>
                <w:sz w:val="24"/>
                <w:szCs w:val="24"/>
              </w:rPr>
              <w:t>,  фрукт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9DD" w:rsidRPr="007B7D1E" w:rsidRDefault="007B7D1E" w:rsidP="007B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C59DD" w:rsidRPr="007B7D1E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DD" w:rsidRDefault="002C59DD" w:rsidP="00F55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68A" w:rsidRDefault="00AC068A"/>
    <w:p w:rsidR="00AC068A" w:rsidRDefault="00AC068A"/>
    <w:p w:rsidR="00AC068A" w:rsidRDefault="00AC068A" w:rsidP="00AC068A">
      <w:pPr>
        <w:jc w:val="center"/>
      </w:pPr>
    </w:p>
    <w:sectPr w:rsidR="00AC068A" w:rsidSect="00A0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418F2"/>
    <w:multiLevelType w:val="hybridMultilevel"/>
    <w:tmpl w:val="7A1C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1261"/>
    <w:rsid w:val="00141261"/>
    <w:rsid w:val="002C59DD"/>
    <w:rsid w:val="00497193"/>
    <w:rsid w:val="00525911"/>
    <w:rsid w:val="00637E55"/>
    <w:rsid w:val="006C087A"/>
    <w:rsid w:val="007B7D1E"/>
    <w:rsid w:val="00A067CD"/>
    <w:rsid w:val="00A45C41"/>
    <w:rsid w:val="00A5061D"/>
    <w:rsid w:val="00AC068A"/>
    <w:rsid w:val="00AF0CE0"/>
    <w:rsid w:val="00E5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61"/>
    <w:pPr>
      <w:ind w:left="720"/>
      <w:contextualSpacing/>
    </w:pPr>
  </w:style>
  <w:style w:type="table" w:styleId="a4">
    <w:name w:val="Table Grid"/>
    <w:basedOn w:val="a1"/>
    <w:uiPriority w:val="59"/>
    <w:rsid w:val="001412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2023-09-26T05:01:00Z</cp:lastPrinted>
  <dcterms:created xsi:type="dcterms:W3CDTF">2023-09-05T06:26:00Z</dcterms:created>
  <dcterms:modified xsi:type="dcterms:W3CDTF">2023-09-26T05:38:00Z</dcterms:modified>
</cp:coreProperties>
</file>