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27"/>
          <w:szCs w:val="27"/>
        </w:rPr>
      </w:pPr>
      <w:bookmarkStart w:id="10" w:name="_GoBack"/>
      <w:bookmarkEnd w:id="10"/>
      <w:r>
        <w:rPr>
          <w:b/>
          <w:sz w:val="27"/>
          <w:szCs w:val="27"/>
        </w:rPr>
        <w:t>ПРОЕКТ</w:t>
      </w:r>
    </w:p>
    <w:p>
      <w:pPr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СОВЕТ МУНИЦИПАЛЬНОГО ОБРАЗОВАНИЯ</w:t>
      </w:r>
    </w:p>
    <w:p>
      <w:pPr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«СИЗОБУГОРСКИЙ СЕЛЬСОВЕТ»</w:t>
      </w:r>
    </w:p>
    <w:p>
      <w:pPr>
        <w:spacing w:line="276" w:lineRule="auto"/>
        <w:jc w:val="center"/>
        <w:rPr>
          <w:b/>
          <w:sz w:val="27"/>
          <w:szCs w:val="27"/>
        </w:rPr>
      </w:pPr>
    </w:p>
    <w:p>
      <w:pPr>
        <w:widowControl w:val="0"/>
        <w:spacing w:line="276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РЕШЕНИЕ</w:t>
      </w:r>
    </w:p>
    <w:p>
      <w:pPr>
        <w:widowControl w:val="0"/>
        <w:spacing w:line="276" w:lineRule="auto"/>
        <w:jc w:val="both"/>
        <w:rPr>
          <w:b/>
          <w:sz w:val="27"/>
          <w:szCs w:val="27"/>
        </w:rPr>
      </w:pPr>
    </w:p>
    <w:p>
      <w:pPr>
        <w:widowControl w:val="0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_____________                                                                               № ____</w:t>
      </w:r>
    </w:p>
    <w:p>
      <w:pPr>
        <w:widowControl w:val="0"/>
        <w:spacing w:line="276" w:lineRule="auto"/>
        <w:jc w:val="both"/>
        <w:rPr>
          <w:b/>
          <w:sz w:val="27"/>
          <w:szCs w:val="27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186690</wp:posOffset>
                </wp:positionV>
                <wp:extent cx="2832100" cy="1000125"/>
                <wp:effectExtent l="635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276" w:lineRule="auto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 «Об утверждении бюджета МО «МО "Сизобугорский сельсовет" на 2019 г и плановый период 2020-2021гг.»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0.05pt;margin-top:14.7pt;height:78.75pt;width:223pt;z-index:251658240;mso-width-relative:page;mso-height-relative:page;" filled="f" stroked="f" coordsize="21600,21600" o:gfxdata="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B5AbPTAAAABwEAAA8AAAAAAAAAAQAgAAAAIgAAAGRycy9kb3ducmV2LnhtbFBLAQIUABQA&#10;AAAIAIdO4kA+jM9M9QEAAMcDAAAOAAAAAAAAAAEAIAAAACI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276" w:lineRule="auto"/>
                        <w:jc w:val="both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 «Об утверждении бюджета МО «МО "Сизобугорский сельсовет" на 2019 г и плановый период 2020-2021гг.»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widowControl w:val="0"/>
        <w:spacing w:before="360" w:line="276" w:lineRule="auto"/>
        <w:jc w:val="both"/>
        <w:rPr>
          <w:sz w:val="27"/>
          <w:szCs w:val="27"/>
        </w:rPr>
      </w:pPr>
    </w:p>
    <w:p>
      <w:pPr>
        <w:pStyle w:val="2"/>
        <w:keepNext w:val="0"/>
        <w:widowControl w:val="0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>
      <w:pPr>
        <w:widowControl w:val="0"/>
        <w:spacing w:line="276" w:lineRule="auto"/>
        <w:ind w:firstLine="709"/>
        <w:jc w:val="both"/>
        <w:rPr>
          <w:b/>
          <w:bCs/>
          <w:sz w:val="27"/>
          <w:szCs w:val="27"/>
        </w:rPr>
      </w:pPr>
      <w:bookmarkStart w:id="0" w:name="sub_1"/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 Бюджетным кодексом и необходимостью принятия бюджета МО «Сизобугорский  сельсовет» на 2019 год и плановый период 2020-2021гг до начала финансового года, Совет МО «Сизобугорский сельсовет»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РЕШИЛ: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1</w:t>
      </w:r>
    </w:p>
    <w:bookmarkEnd w:id="0"/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bookmarkStart w:id="1" w:name="sub_111"/>
      <w:r>
        <w:rPr>
          <w:sz w:val="27"/>
          <w:szCs w:val="27"/>
        </w:rPr>
        <w:t>1. Утвердить основные характеристики проекта бюджета МО «Сизобугорский сельсовет»  на 2019 г.:</w:t>
      </w:r>
    </w:p>
    <w:bookmarkEnd w:id="1"/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общий объем доходов в сумме 3606,36 тыс. руб., в т.ч. за счет межбюджетных трансфертов, получаемых из других бюджетов бюджетной системы РФ – 2501,36 тыс. руб. 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2) общий объем расходов в сумме 3606,36 тыс. руб.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3) дефицит на 2019 г. в сумме 0,00 тыс. руб.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 Утвердить основные характеристики бюджета МО «Сизобугорский сельсовет» на 2020 г. и на 2021 г.: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 общий объем доходов на 2020 год в сумме 3613,33 тыс. руб., в том числе безвозмездные поступления, получаемых из других бюджетов – 2508,33 тыс. рублей;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 общий объем расходов на 2020 г. в сумме 3613,33 тыс. руб., в том числе условно-утвержденные расходы в сумме 85,38 тыс. руб. или 2,5% от общего годового объема расходов бюджета МО «Сизобугорский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3) дефицит на 2020 г. в сумме 0,00 тыс. рублей;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4) общий объем доходов на 2021 г. в сумме 3613,33 тыс. руб., в том числе безвозмездные поступления, получаемых из других бюджетов – 2508,33 тыс. рублей;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5) общий объем расходов на 2021 г. в сумме 3613,33 тыс. руб., в том числе условно-утвержденные расходы в сумме 170,76 тыс. руб. или 5% от общего годового объема расходов бюджета МО «Сизобугорский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6) дефицит на 2020 г. в сумме 0,00 тыс. руб.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2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Учесть в бюджете МО «Сизобугорский сельсовет» объем доходов по основным источникам на 2019г и плановый период 2020-2021гг согласно </w:t>
      </w:r>
      <w:r>
        <w:fldChar w:fldCharType="begin"/>
      </w:r>
      <w:r>
        <w:instrText xml:space="preserve"> HYPERLINK "file:///C:\\Users\\SIZ\\AppData\\Local\\Temp\\Rar$DI44.090\\Решение.doc" \l "sub_1000" </w:instrText>
      </w:r>
      <w:r>
        <w:fldChar w:fldCharType="separate"/>
      </w:r>
      <w:r>
        <w:rPr>
          <w:rStyle w:val="4"/>
          <w:sz w:val="27"/>
          <w:szCs w:val="27"/>
        </w:rPr>
        <w:t>приложения 1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 xml:space="preserve"> к настоящему Решению</w:t>
      </w:r>
      <w:bookmarkStart w:id="2" w:name="sub_3"/>
      <w:r>
        <w:rPr>
          <w:sz w:val="27"/>
          <w:szCs w:val="27"/>
        </w:rPr>
        <w:t>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3</w:t>
      </w:r>
    </w:p>
    <w:bookmarkEnd w:id="2"/>
    <w:p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источники внутреннего финансирования дефицита бюджета МО «Сизобугорский сельсовет» на 2019 и плановый период 2020-2021гг согласно </w:t>
      </w:r>
      <w:r>
        <w:fldChar w:fldCharType="begin"/>
      </w:r>
      <w:r>
        <w:instrText xml:space="preserve"> HYPERLINK "file:///C:\\Users\\SIZ\\AppData\\Local\\Temp\\Rar$DI44.090\\Решение.doc" \l "sub_2000" </w:instrText>
      </w:r>
      <w:r>
        <w:fldChar w:fldCharType="separate"/>
      </w:r>
      <w:r>
        <w:rPr>
          <w:rStyle w:val="4"/>
          <w:sz w:val="27"/>
          <w:szCs w:val="27"/>
        </w:rPr>
        <w:t>приложения 2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 xml:space="preserve"> к настоящему Решению.</w:t>
      </w:r>
    </w:p>
    <w:p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b/>
          <w:bCs/>
          <w:sz w:val="27"/>
          <w:szCs w:val="27"/>
        </w:rPr>
      </w:pPr>
      <w:bookmarkStart w:id="3" w:name="sub_332"/>
      <w:r>
        <w:rPr>
          <w:sz w:val="27"/>
          <w:szCs w:val="27"/>
        </w:rPr>
        <w:t>Администрация МО «Сизобугорский сельсовет» вправе направлять в 2019-2021гг году на покрытие дефицита бюджета МО «Сизобугорский сельсовет» кредиты банков, поступления от продажи имущества, находящегося в муниципальной собственности, остатки средств на счете бюджета МО «Сизобугорский сельсовет», сложившиеся по состоянию на 1 января 2019 года, за исключением средств, поступивших в бюджет МО «Сизобугорский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1 января 2019 года.</w:t>
      </w:r>
      <w:bookmarkEnd w:id="3"/>
      <w:bookmarkStart w:id="4" w:name="sub_4"/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4</w:t>
      </w:r>
    </w:p>
    <w:bookmarkEnd w:id="4"/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перечень главных администраторов доходов бюджета МО «Сизобугорский сельсовет» согласно </w:t>
      </w:r>
      <w:r>
        <w:fldChar w:fldCharType="begin"/>
      </w:r>
      <w:r>
        <w:instrText xml:space="preserve"> HYPERLINK "file:///C:\\Users\\SIZ\\AppData\\Local\\Temp\\Rar$DI44.090\\Решение.doc" \l "sub_3000" </w:instrText>
      </w:r>
      <w:r>
        <w:fldChar w:fldCharType="separate"/>
      </w:r>
      <w:r>
        <w:rPr>
          <w:rStyle w:val="4"/>
          <w:sz w:val="27"/>
          <w:szCs w:val="27"/>
        </w:rPr>
        <w:t>приложения 3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 xml:space="preserve"> к настоящему Решению.</w:t>
      </w:r>
    </w:p>
    <w:p>
      <w:pPr>
        <w:widowControl w:val="0"/>
        <w:tabs>
          <w:tab w:val="left" w:pos="851"/>
          <w:tab w:val="left" w:pos="993"/>
          <w:tab w:val="left" w:pos="1418"/>
          <w:tab w:val="left" w:pos="1560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2. Утвердить перечень главных администраторов источников финансирования дефицита бюджета МО «Сизобугорский сельсовет» согласно </w:t>
      </w:r>
      <w:r>
        <w:fldChar w:fldCharType="begin"/>
      </w:r>
      <w:r>
        <w:instrText xml:space="preserve"> HYPERLINK "file:///C:\\Users\\SIZ\\AppData\\Local\\Temp\\Rar$DI44.090\\Решение.doc" \l "sub_4000" </w:instrText>
      </w:r>
      <w:r>
        <w:fldChar w:fldCharType="separate"/>
      </w:r>
      <w:r>
        <w:rPr>
          <w:rStyle w:val="4"/>
          <w:sz w:val="27"/>
          <w:szCs w:val="27"/>
        </w:rPr>
        <w:t>приложения 4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 xml:space="preserve"> к настоящему Решению.</w:t>
      </w:r>
      <w:bookmarkStart w:id="5" w:name="sub_5"/>
    </w:p>
    <w:p>
      <w:pPr>
        <w:widowControl w:val="0"/>
        <w:tabs>
          <w:tab w:val="left" w:pos="851"/>
          <w:tab w:val="left" w:pos="993"/>
          <w:tab w:val="left" w:pos="1418"/>
          <w:tab w:val="left" w:pos="1560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5</w:t>
      </w:r>
    </w:p>
    <w:bookmarkEnd w:id="5"/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в пределах общего объема расходов, установленного </w:t>
      </w:r>
      <w:r>
        <w:fldChar w:fldCharType="begin"/>
      </w:r>
      <w:r>
        <w:instrText xml:space="preserve"> HYPERLINK "file:///C:\\Users\\SIZ\\AppData\\Local\\Temp\\Rar$DI44.090\\Решение.doc" \l "sub_1" </w:instrText>
      </w:r>
      <w:r>
        <w:fldChar w:fldCharType="separate"/>
      </w:r>
      <w:r>
        <w:rPr>
          <w:rStyle w:val="4"/>
          <w:sz w:val="27"/>
          <w:szCs w:val="27"/>
        </w:rPr>
        <w:t>статьей 1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 xml:space="preserve"> настоящего Решения, распределение бюджетных ассигнований по разделам и подразделам, группам видов расходов классификации расходов бюджета на 2019 г и плановый период 2020-2021гг. согласно </w:t>
      </w:r>
      <w:r>
        <w:fldChar w:fldCharType="begin"/>
      </w:r>
      <w:r>
        <w:instrText xml:space="preserve"> HYPERLINK "file:///C:\\Users\\SIZ\\AppData\\Local\\Temp\\Rar$DI44.090\\Решение.doc" \l "sub_6000" </w:instrText>
      </w:r>
      <w:r>
        <w:fldChar w:fldCharType="separate"/>
      </w:r>
      <w:r>
        <w:rPr>
          <w:rStyle w:val="4"/>
          <w:sz w:val="27"/>
          <w:szCs w:val="27"/>
        </w:rPr>
        <w:t>приложени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>я 5 к настоящему Решению.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Утвердить ведомственную структуру расходов бюджета МО «Сизобугорский сельсовет» на 2019 г и плановый период 2020-2021гг. согласно </w:t>
      </w:r>
      <w:r>
        <w:fldChar w:fldCharType="begin"/>
      </w:r>
      <w:r>
        <w:instrText xml:space="preserve"> HYPERLINK "file:///C:\\Users\\SIZ\\AppData\\Local\\Temp\\Rar$DI44.090\\Решение.doc" \l "sub_7000" </w:instrText>
      </w:r>
      <w:r>
        <w:fldChar w:fldCharType="separate"/>
      </w:r>
      <w:r>
        <w:rPr>
          <w:rStyle w:val="4"/>
          <w:sz w:val="27"/>
          <w:szCs w:val="27"/>
        </w:rPr>
        <w:t>приложени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>я 6</w:t>
      </w:r>
      <w:bookmarkStart w:id="6" w:name="sub_13"/>
      <w:r>
        <w:rPr>
          <w:sz w:val="27"/>
          <w:szCs w:val="27"/>
        </w:rPr>
        <w:t xml:space="preserve"> к настоящему Решению.</w:t>
      </w:r>
      <w:bookmarkEnd w:id="6"/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6</w:t>
      </w:r>
    </w:p>
    <w:p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Установить предельный объём муниципального внутреннего долга МО «Сизобугорский сельсовет» 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left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 на 2019г в сумме 552,50 тыс. руб.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left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2) на 2020г в сумме 552,50 тыс.руб 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left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3) на 2021г в сумме 552,50 тыс.руб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 Установить верхний предел муниципального внутреннего долга МО «Сизобугорский сельсовет»: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1) на 01 января 2020 г. в сумме 0,00 тыс. руб., в  т.ч. по муниципальным гарантиям в сумме 0,00 тыс. рублей;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2) на 01 января 2021 г. в сумме 0,00 тыс. руб., в т.ч. по муниципальным гарантиям в сумме 0,00 руб.;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3) на 01 января 2022 г. в сумме 0,00 тыс. руб., в т.ч. по муниципальным гарантиям в сумме 0,00 тыс. руб. согласно приложения 7 к настоящему Решению.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7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>1. Утвердить программу муниципальных внутренних заимствований на 2019г и плановый период 2020-2021гг г.</w:t>
      </w:r>
      <w:r>
        <w:rPr>
          <w:sz w:val="27"/>
          <w:szCs w:val="27"/>
        </w:rPr>
        <w:t xml:space="preserve"> согласно </w:t>
      </w:r>
      <w:r>
        <w:fldChar w:fldCharType="begin"/>
      </w:r>
      <w:r>
        <w:instrText xml:space="preserve"> HYPERLINK "file:///C:\\Users\\SIZ\\AppData\\Local\\Temp\\Rar$DI44.090\\Решение.doc" \l "sub_7000" </w:instrText>
      </w:r>
      <w:r>
        <w:fldChar w:fldCharType="separate"/>
      </w:r>
      <w:r>
        <w:rPr>
          <w:rStyle w:val="4"/>
          <w:sz w:val="27"/>
          <w:szCs w:val="27"/>
        </w:rPr>
        <w:t>приложени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>я 8 к настоящему Решению.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bCs/>
          <w:sz w:val="27"/>
          <w:szCs w:val="27"/>
        </w:rPr>
        <w:t xml:space="preserve">Утвердить перечень кредитных договоров (соглашений), подлежащих исполнению в 2019 г и плановый период 2020-2021гг. </w:t>
      </w:r>
      <w:r>
        <w:rPr>
          <w:sz w:val="27"/>
          <w:szCs w:val="27"/>
        </w:rPr>
        <w:t xml:space="preserve">согласно </w:t>
      </w:r>
      <w:r>
        <w:fldChar w:fldCharType="begin"/>
      </w:r>
      <w:r>
        <w:instrText xml:space="preserve"> HYPERLINK "file:///C:\\Users\\SIZ\\AppData\\Local\\Temp\\Rar$DI44.090\\Решение.doc" \l "sub_7000" </w:instrText>
      </w:r>
      <w:r>
        <w:fldChar w:fldCharType="separate"/>
      </w:r>
      <w:r>
        <w:rPr>
          <w:rStyle w:val="4"/>
          <w:sz w:val="27"/>
          <w:szCs w:val="27"/>
        </w:rPr>
        <w:t>приложени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>я 9 к настоящему Решению.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>
        <w:rPr>
          <w:bCs/>
          <w:sz w:val="27"/>
          <w:szCs w:val="27"/>
        </w:rPr>
        <w:t xml:space="preserve">Утвердить программу предоставления муниципальных гарантий на 2019 г и плановый 2020-2021гг. </w:t>
      </w:r>
      <w:r>
        <w:rPr>
          <w:sz w:val="27"/>
          <w:szCs w:val="27"/>
        </w:rPr>
        <w:t xml:space="preserve">согласно </w:t>
      </w:r>
      <w:r>
        <w:fldChar w:fldCharType="begin"/>
      </w:r>
      <w:r>
        <w:instrText xml:space="preserve"> HYPERLINK "file:///C:\\Users\\SIZ\\AppData\\Local\\Temp\\Rar$DI44.090\\Решение.doc" \l "sub_7000" </w:instrText>
      </w:r>
      <w:r>
        <w:fldChar w:fldCharType="separate"/>
      </w:r>
      <w:r>
        <w:rPr>
          <w:rStyle w:val="4"/>
          <w:sz w:val="27"/>
          <w:szCs w:val="27"/>
        </w:rPr>
        <w:t>приложени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>я 10 к настоящему Решению.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8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Утвердить  объем расходов на обслуживание муниципального  долга МО «Сизобугорский сельсовет» на 2019 г и плановый период 2020-2021гг. в сумме 0,00 тыс. руб.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>
      <w:pPr>
        <w:widowControl w:val="0"/>
        <w:tabs>
          <w:tab w:val="left" w:pos="567"/>
          <w:tab w:val="left" w:pos="993"/>
        </w:tabs>
        <w:spacing w:line="276" w:lineRule="auto"/>
        <w:ind w:left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9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Утвердить перечень муниципальных программ на 2019 год и плановый период 2020-2021гг  согласно приложения 11.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10</w:t>
      </w:r>
    </w:p>
    <w:p>
      <w:pPr>
        <w:spacing w:line="276" w:lineRule="auto"/>
        <w:ind w:firstLine="540"/>
        <w:rPr>
          <w:sz w:val="27"/>
          <w:szCs w:val="27"/>
        </w:rPr>
      </w:pPr>
      <w:r>
        <w:rPr>
          <w:sz w:val="27"/>
          <w:szCs w:val="27"/>
        </w:rPr>
        <w:t>Утвердить  объем межбюджетных трансфертов, передаваемые из бюджета МО «Сизобугорский сельсовет» в бюджет МО «Володарский район» в 2019 году и плановом периоде 2020-2021гг согласно приложения 12:</w:t>
      </w:r>
    </w:p>
    <w:p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Межбюджетные трансферты на исполнение полномочий </w:t>
      </w:r>
      <w:r>
        <w:rPr>
          <w:sz w:val="27"/>
          <w:szCs w:val="27"/>
        </w:rPr>
        <w:t>по исполнению бюджета</w:t>
      </w:r>
      <w:r>
        <w:rPr>
          <w:sz w:val="27"/>
          <w:szCs w:val="27"/>
        </w:rPr>
        <w:t xml:space="preserve"> МО «Сизобугорский сельсовет»</w:t>
      </w:r>
      <w:r>
        <w:rPr>
          <w:sz w:val="27"/>
          <w:szCs w:val="27"/>
        </w:rPr>
        <w:t xml:space="preserve">, осуществления контроля за его исполнением, составления и утверждения отчета об исполнении бюджета </w:t>
      </w:r>
      <w:r>
        <w:rPr>
          <w:sz w:val="27"/>
          <w:szCs w:val="27"/>
        </w:rPr>
        <w:t>МО «Сизобугорский сельсовет» в размере 120,99 тыс. руб.</w:t>
      </w:r>
    </w:p>
    <w:p>
      <w:pPr>
        <w:widowControl w:val="0"/>
        <w:numPr>
          <w:ilvl w:val="0"/>
          <w:numId w:val="3"/>
        </w:numPr>
        <w:tabs>
          <w:tab w:val="left" w:pos="567"/>
          <w:tab w:val="left" w:pos="851"/>
          <w:tab w:val="left" w:pos="1080"/>
          <w:tab w:val="left" w:pos="9180"/>
          <w:tab w:val="left" w:pos="9355"/>
        </w:tabs>
        <w:spacing w:line="276" w:lineRule="auto"/>
        <w:ind w:left="0" w:right="-5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Межбюджетные трансферты на исполнение полномочий контрольно-счетного органа МО «Сизобугорский сельсовет» по осуществлению внешнего муниципального финансового контроля в размере 10,6 тыс. руб..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11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расходы на исполнение публичных нормативных обязательств </w:t>
      </w:r>
      <w:r>
        <w:rPr>
          <w:bCs/>
          <w:sz w:val="27"/>
          <w:szCs w:val="27"/>
        </w:rPr>
        <w:t xml:space="preserve">на 2019 г и плановый период 2020-2021гг в сумме 78,00тыс. руб. </w:t>
      </w:r>
      <w:r>
        <w:rPr>
          <w:sz w:val="27"/>
          <w:szCs w:val="27"/>
        </w:rPr>
        <w:t xml:space="preserve">согласно </w:t>
      </w:r>
      <w:r>
        <w:fldChar w:fldCharType="begin"/>
      </w:r>
      <w:r>
        <w:instrText xml:space="preserve"> HYPERLINK "file:///C:\\Users\\SIZ\\AppData\\Local\\Temp\\Rar$DI44.090\\Решение.doc" \l "sub_7000" </w:instrText>
      </w:r>
      <w:r>
        <w:fldChar w:fldCharType="separate"/>
      </w:r>
      <w:r>
        <w:rPr>
          <w:rStyle w:val="4"/>
          <w:sz w:val="27"/>
          <w:szCs w:val="27"/>
        </w:rPr>
        <w:t>приложени</w:t>
      </w:r>
      <w:r>
        <w:rPr>
          <w:rStyle w:val="4"/>
          <w:sz w:val="27"/>
          <w:szCs w:val="27"/>
        </w:rPr>
        <w:fldChar w:fldCharType="end"/>
      </w:r>
      <w:r>
        <w:rPr>
          <w:sz w:val="27"/>
          <w:szCs w:val="27"/>
        </w:rPr>
        <w:t>ю 13 к настоящему Решению.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Статья 12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sz w:val="27"/>
          <w:szCs w:val="27"/>
        </w:rPr>
      </w:pPr>
      <w:r>
        <w:rPr>
          <w:sz w:val="27"/>
          <w:szCs w:val="27"/>
        </w:rPr>
        <w:t>Утвердить перечень имущества, составляющего казну согласно приложения 14 к настоящему Решению.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Cs/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13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bookmarkStart w:id="7" w:name="sub_32"/>
      <w:r>
        <w:rPr>
          <w:sz w:val="27"/>
          <w:szCs w:val="27"/>
        </w:rPr>
        <w:t>Установить, что добровольные взносы, пожертвования, имеющие целевое назначение, поступающие в бюджет МО «Сизобугорский сельсовет» Володарского района Астраханской области, направляются на указанные цели.</w:t>
      </w:r>
    </w:p>
    <w:bookmarkEnd w:id="7"/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bookmarkStart w:id="8" w:name="sub_33"/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Статья 14</w:t>
      </w:r>
    </w:p>
    <w:bookmarkEnd w:id="8"/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Установить, что исполнение бюджета МО «Сизобугорский сельсовет» осуществляется с открытием и ведением лицевых счетов главным распорядителям, получателям бюджетных средств в отделе № 2 Управления Федерального казначейства по Астраханской области в соответствии с действующим законодательством Российской Федерации и Астраханской области.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bookmarkStart w:id="9" w:name="sub_34"/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Статья 15</w:t>
      </w:r>
    </w:p>
    <w:bookmarkEnd w:id="9"/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Решение вступает в силу с 01 января 2019 г.</w:t>
      </w: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</w:t>
      </w:r>
    </w:p>
    <w:p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 «Сизобугорский сельсовет»                                   З.А.Бекеев </w:t>
      </w:r>
    </w:p>
    <w:p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</w:p>
    <w:p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Совета </w:t>
      </w:r>
    </w:p>
    <w:p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 «Сизобугорский сельсовет»                                   Р.Р.Каржаубаев </w:t>
      </w:r>
    </w:p>
    <w:p>
      <w:pPr>
        <w:widowControl w:val="0"/>
        <w:tabs>
          <w:tab w:val="left" w:pos="851"/>
          <w:tab w:val="left" w:pos="993"/>
        </w:tabs>
        <w:spacing w:after="120" w:line="276" w:lineRule="auto"/>
        <w:ind w:firstLine="567"/>
        <w:jc w:val="both"/>
        <w:rPr>
          <w:sz w:val="27"/>
          <w:szCs w:val="27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2119"/>
    <w:multiLevelType w:val="multilevel"/>
    <w:tmpl w:val="48DA2119"/>
    <w:lvl w:ilvl="0" w:tentative="0">
      <w:start w:val="1"/>
      <w:numFmt w:val="decimal"/>
      <w:lvlText w:val="%1."/>
      <w:lvlJc w:val="left"/>
      <w:pPr>
        <w:ind w:left="1864" w:hanging="1155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A648AD"/>
    <w:multiLevelType w:val="multilevel"/>
    <w:tmpl w:val="4FA648AD"/>
    <w:lvl w:ilvl="0" w:tentative="0">
      <w:start w:val="1"/>
      <w:numFmt w:val="decimal"/>
      <w:lvlText w:val="%1)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AB37B8"/>
    <w:multiLevelType w:val="multilevel"/>
    <w:tmpl w:val="68AB37B8"/>
    <w:lvl w:ilvl="0" w:tentative="0">
      <w:start w:val="1"/>
      <w:numFmt w:val="decimal"/>
      <w:lvlText w:val="%1."/>
      <w:lvlJc w:val="left"/>
      <w:pPr>
        <w:ind w:left="1407" w:hanging="840"/>
      </w:p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2E"/>
    <w:rsid w:val="0011042E"/>
    <w:rsid w:val="005411AF"/>
    <w:rsid w:val="00AC45FD"/>
    <w:rsid w:val="7AA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jc w:val="center"/>
      <w:outlineLvl w:val="0"/>
    </w:pPr>
    <w:rPr>
      <w:b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character" w:customStyle="1" w:styleId="6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1199</Words>
  <Characters>6836</Characters>
  <Lines>56</Lines>
  <Paragraphs>16</Paragraphs>
  <TotalTime>1</TotalTime>
  <ScaleCrop>false</ScaleCrop>
  <LinksUpToDate>false</LinksUpToDate>
  <CharactersWithSpaces>8019</CharactersWithSpaces>
  <Application>WPS Office_11.2.0.8325_F1E327BC-269C-435d-A152-05C5408002CA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2019-07-01T07:25:00Z</dcterms:created>
  <dc:creator>SIZ</dc:creator>
  <cp:lastModifiedBy>79832</cp:lastModifiedBy>
  <dcterms:modified xsi:type="dcterms:W3CDTF">2019-07-01T14:45:36Z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1033-11.2.0.8325</vt:lpwstr>
  </property>
</Properties>
</file>