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ПРОЕКТ</w:t>
      </w:r>
    </w:p>
    <w:p>
      <w:pPr>
        <w:spacing w:after="0" w:line="240" w:lineRule="auto"/>
        <w:jc w:val="center"/>
        <w:rPr>
          <w:rFonts w:ascii="Times New Roman" w:hAnsi="Times New Roman" w:eastAsia="Times New Roman" w:cs="Times New Roman"/>
          <w:sz w:val="24"/>
          <w:szCs w:val="24"/>
        </w:rPr>
      </w:pP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СОВЕТ МУНИЦИПАЛЬНОГО ОБРАЗОВАНИЯ</w:t>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«СЕЛЬСКОЕ ПОСЕЛЕНИЕ СИЗОБУГОРСКИЙ СЕЛЬСОВЕТ </w:t>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ВОЛОДАРСКОГО МУНИЦИПАЛЬНОГО РАЙОНА </w:t>
      </w:r>
    </w:p>
    <w:p>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АСТРАХАНСКОЙ ОБЛАСТИ»</w:t>
      </w:r>
    </w:p>
    <w:p>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РЕШЕНИЕ</w:t>
      </w:r>
    </w:p>
    <w:p>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__________2023г.                     с. Сизый Бугор                                       №  __</w:t>
      </w:r>
    </w:p>
    <w:p>
      <w:pPr>
        <w:spacing w:after="0" w:line="240" w:lineRule="auto"/>
        <w:rPr>
          <w:rFonts w:ascii="Times New Roman" w:hAnsi="Times New Roman" w:eastAsia="Times New Roman" w:cs="Times New Roman"/>
          <w:sz w:val="24"/>
          <w:szCs w:val="24"/>
        </w:rPr>
      </w:pP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 принятии муниципального правового акта </w:t>
      </w: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 внесении изменений в устав</w:t>
      </w: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муниципального образования</w:t>
      </w: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«Сельское поселение Сизобугорский сельсовет</w:t>
      </w: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Володарского муниципального  района</w:t>
      </w: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Астраханской области»</w:t>
      </w:r>
    </w:p>
    <w:p>
      <w:pPr>
        <w:spacing w:before="100" w:beforeAutospacing="1" w:after="120" w:line="240" w:lineRule="auto"/>
        <w:ind w:left="720"/>
        <w:contextualSpacing/>
        <w:jc w:val="both"/>
        <w:rPr>
          <w:rFonts w:ascii="Times New Roman" w:hAnsi="Times New Roman" w:eastAsia="Times New Roman" w:cs="Times New Roman"/>
          <w:sz w:val="24"/>
          <w:szCs w:val="24"/>
        </w:rPr>
      </w:pP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целях приведения устава муниципального образования «Сизобугорский сельсовет», принятого решением Совета №13 от 12.09.2017года, в соответствие с федеральным и региональным законодательством, в соответствии со статьей 44 Федерального закона от 06.10.2003 №131-ФЗ «Об общих принципах организации местного самоуправления в Российской Федерации», статьей 55 устава муниципального образования «Сизобугорский сельсовет» Совет муниципального образования «Сизобугорский сельсовет»</w:t>
      </w:r>
    </w:p>
    <w:p>
      <w:pPr>
        <w:spacing w:before="100" w:beforeAutospacing="1" w:after="120" w:line="240" w:lineRule="auto"/>
        <w:contextualSpacing/>
        <w:jc w:val="both"/>
        <w:rPr>
          <w:rFonts w:ascii="Times New Roman" w:hAnsi="Times New Roman" w:eastAsia="Times New Roman" w:cs="Times New Roman"/>
          <w:sz w:val="24"/>
          <w:szCs w:val="24"/>
        </w:rPr>
      </w:pP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РЕШИЛ:</w:t>
      </w:r>
    </w:p>
    <w:p>
      <w:pPr>
        <w:spacing w:before="100" w:beforeAutospacing="1" w:after="120" w:line="240" w:lineRule="auto"/>
        <w:ind w:left="720"/>
        <w:contextualSpacing/>
        <w:jc w:val="both"/>
        <w:rPr>
          <w:rFonts w:ascii="Times New Roman" w:hAnsi="Times New Roman" w:eastAsia="Times New Roman" w:cs="Times New Roman"/>
          <w:sz w:val="24"/>
          <w:szCs w:val="24"/>
        </w:rPr>
      </w:pP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Принять муниципальный правовой акт о внесении изменений в Устав муниципального образования «Сизобугорский сельсовет» (далее – муниципальный правовой акт).</w:t>
      </w: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Направить главе муниципального образования «Сизобугорский сельсовет»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 установленном Федеральным законом от 21.07.2005 №97-ФЗ «О государственной регистрации уставов муниципальных образований».</w:t>
      </w: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Рекомендовать главе муниципального образования «Сизобугорский сельсовет» опубликовать (обнародовать)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 </w:t>
      </w:r>
    </w:p>
    <w:p>
      <w:pPr>
        <w:spacing w:before="100" w:beforeAutospacing="1" w:after="12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Настоящее решение   вступает в силу со дня его официального обнародования (опубликования).</w:t>
      </w:r>
    </w:p>
    <w:p>
      <w:pPr>
        <w:spacing w:before="100" w:beforeAutospacing="1" w:after="120" w:line="240" w:lineRule="auto"/>
        <w:ind w:left="720"/>
        <w:contextualSpacing/>
        <w:jc w:val="both"/>
        <w:rPr>
          <w:rFonts w:ascii="Times New Roman" w:hAnsi="Times New Roman" w:eastAsia="Times New Roman" w:cs="Times New Roman"/>
          <w:sz w:val="24"/>
          <w:szCs w:val="24"/>
        </w:rPr>
      </w:pPr>
    </w:p>
    <w:p>
      <w:pPr>
        <w:spacing w:before="100" w:beforeAutospacing="1" w:after="120" w:line="240" w:lineRule="auto"/>
        <w:ind w:left="720"/>
        <w:contextualSpacing/>
        <w:jc w:val="both"/>
        <w:rPr>
          <w:rFonts w:ascii="Times New Roman" w:hAnsi="Times New Roman" w:eastAsia="Times New Roman" w:cs="Times New Roman"/>
          <w:color w:val="FF0000"/>
          <w:sz w:val="24"/>
          <w:szCs w:val="24"/>
        </w:rPr>
      </w:pPr>
    </w:p>
    <w:p>
      <w:pPr>
        <w:spacing w:before="100" w:beforeAutospacing="1" w:after="120" w:line="240" w:lineRule="auto"/>
        <w:ind w:left="720"/>
        <w:contextualSpacing/>
        <w:jc w:val="both"/>
        <w:rPr>
          <w:rFonts w:ascii="Times New Roman" w:hAnsi="Times New Roman" w:eastAsia="Times New Roman" w:cs="Times New Roman"/>
          <w:color w:val="FF0000"/>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Председатель Совета </w:t>
      </w:r>
    </w:p>
    <w:p>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 «Сизобугорский сельсовет»                                                                  Р. Р.  Каржаубаев </w:t>
      </w:r>
    </w:p>
    <w:p>
      <w:pPr>
        <w:spacing w:after="0" w:line="240" w:lineRule="auto"/>
        <w:jc w:val="both"/>
        <w:rPr>
          <w:rFonts w:ascii="Calibri" w:hAnsi="Calibri" w:eastAsia="Times New Roman" w:cs="Times New Roman"/>
        </w:rPr>
      </w:pPr>
    </w:p>
    <w:p>
      <w:pPr>
        <w:spacing w:after="0" w:line="240" w:lineRule="auto"/>
        <w:jc w:val="both"/>
        <w:rPr>
          <w:rFonts w:ascii="Calibri" w:hAnsi="Calibri" w:eastAsia="Times New Roman" w:cs="Times New Roman"/>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муниципального образования</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«Сизобугорский сельсовет»                                                                         А. М. Куандыков</w:t>
      </w:r>
    </w:p>
    <w:p>
      <w:pPr>
        <w:rPr>
          <w:rFonts w:ascii="Calibri" w:hAnsi="Calibri" w:eastAsia="Times New Roman" w:cs="Times New Roman"/>
        </w:rPr>
      </w:pPr>
    </w:p>
    <w:p>
      <w:pPr>
        <w:rPr>
          <w:rFonts w:ascii="Calibri" w:hAnsi="Calibri" w:eastAsia="Times New Roman" w:cs="Times New Roman"/>
        </w:rPr>
      </w:pPr>
    </w:p>
    <w:p>
      <w:pPr>
        <w:tabs>
          <w:tab w:val="left" w:pos="8445"/>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Принят решением Совета</w:t>
      </w:r>
      <w:r>
        <w:rPr>
          <w:rFonts w:ascii="Times New Roman" w:hAnsi="Times New Roman" w:eastAsia="Times New Roman" w:cs="Times New Roman"/>
          <w:sz w:val="24"/>
          <w:szCs w:val="24"/>
        </w:rPr>
        <w:tab/>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муниципального образования «Сельское поселение </w:t>
      </w:r>
      <w:r>
        <w:rPr>
          <w:rFonts w:ascii="Times New Roman" w:hAnsi="Times New Roman" w:eastAsia="Times New Roman" w:cs="Times New Roman"/>
          <w:color w:val="000000"/>
          <w:sz w:val="24"/>
          <w:szCs w:val="24"/>
        </w:rPr>
        <w:t>Сизобугорский сельсовет Володарского муниципального района Астраханской области</w:t>
      </w:r>
      <w:r>
        <w:rPr>
          <w:rFonts w:ascii="Times New Roman" w:hAnsi="Times New Roman" w:eastAsia="Times New Roman" w:cs="Times New Roman"/>
          <w:sz w:val="24"/>
          <w:szCs w:val="24"/>
        </w:rPr>
        <w:t>»</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от    2023          № </w:t>
      </w:r>
    </w:p>
    <w:p>
      <w:pPr>
        <w:spacing w:after="0" w:line="240" w:lineRule="auto"/>
        <w:ind w:firstLine="284"/>
        <w:jc w:val="both"/>
        <w:rPr>
          <w:rFonts w:ascii="Times New Roman" w:hAnsi="Times New Roman" w:eastAsia="Times New Roman" w:cs="Times New Roman"/>
          <w:sz w:val="26"/>
          <w:szCs w:val="26"/>
        </w:rPr>
      </w:pPr>
    </w:p>
    <w:p>
      <w:pPr>
        <w:spacing w:after="0" w:line="240" w:lineRule="auto"/>
        <w:ind w:firstLine="284"/>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Муниципальный правовой акт о внесении изменений в устав муниципального образования «Сельское поселение </w:t>
      </w:r>
      <w:r>
        <w:rPr>
          <w:rFonts w:ascii="Times New Roman" w:hAnsi="Times New Roman" w:eastAsia="Times New Roman" w:cs="Times New Roman"/>
          <w:b/>
          <w:color w:val="000000"/>
          <w:sz w:val="28"/>
          <w:szCs w:val="28"/>
        </w:rPr>
        <w:t>Сизобугорский сельсовет Володарского муниципального района Астраханской области</w:t>
      </w:r>
      <w:r>
        <w:rPr>
          <w:rFonts w:ascii="Times New Roman" w:hAnsi="Times New Roman" w:eastAsia="Times New Roman" w:cs="Times New Roman"/>
          <w:b/>
          <w:sz w:val="28"/>
          <w:szCs w:val="28"/>
        </w:rPr>
        <w:t>»</w:t>
      </w:r>
    </w:p>
    <w:p>
      <w:pPr>
        <w:spacing w:after="0" w:line="240" w:lineRule="auto"/>
        <w:ind w:firstLine="284"/>
        <w:jc w:val="both"/>
        <w:rPr>
          <w:rFonts w:ascii="Times New Roman" w:hAnsi="Times New Roman" w:eastAsia="Times New Roman" w:cs="Times New Roman"/>
          <w:sz w:val="28"/>
          <w:szCs w:val="28"/>
        </w:rPr>
      </w:pPr>
    </w:p>
    <w:p>
      <w:pPr>
        <w:tabs>
          <w:tab w:val="left" w:pos="1276"/>
        </w:tabs>
        <w:spacing w:after="0" w:line="240" w:lineRule="auto"/>
        <w:ind w:firstLine="284"/>
        <w:jc w:val="both"/>
        <w:rPr>
          <w:rFonts w:ascii="Times New Roman" w:hAnsi="Times New Roman" w:eastAsia="Arial Unicode MS" w:cs="Times New Roman"/>
          <w:b/>
          <w:color w:val="000000"/>
          <w:sz w:val="26"/>
          <w:szCs w:val="26"/>
        </w:rPr>
      </w:pPr>
      <w:r>
        <w:rPr>
          <w:rFonts w:ascii="Times New Roman" w:hAnsi="Times New Roman" w:eastAsia="Arial Unicode MS" w:cs="Times New Roman"/>
          <w:b/>
          <w:color w:val="000000"/>
          <w:sz w:val="26"/>
          <w:szCs w:val="26"/>
        </w:rPr>
        <w:t xml:space="preserve">Статья 1. </w:t>
      </w:r>
    </w:p>
    <w:p>
      <w:pPr>
        <w:tabs>
          <w:tab w:val="left" w:pos="1276"/>
        </w:tabs>
        <w:spacing w:after="0" w:line="240" w:lineRule="auto"/>
        <w:ind w:firstLine="284"/>
        <w:jc w:val="both"/>
        <w:rPr>
          <w:rFonts w:ascii="Times New Roman" w:hAnsi="Times New Roman" w:eastAsia="Arial Unicode MS" w:cs="Times New Roman"/>
          <w:color w:val="000000"/>
          <w:sz w:val="28"/>
          <w:szCs w:val="28"/>
        </w:rPr>
      </w:pPr>
      <w:r>
        <w:rPr>
          <w:rFonts w:ascii="Times New Roman" w:hAnsi="Times New Roman" w:eastAsia="Arial Unicode MS" w:cs="Times New Roman"/>
          <w:color w:val="000000"/>
          <w:sz w:val="28"/>
          <w:szCs w:val="28"/>
        </w:rPr>
        <w:t xml:space="preserve">Внести в </w:t>
      </w:r>
      <w:r>
        <w:fldChar w:fldCharType="begin"/>
      </w:r>
      <w:r>
        <w:instrText xml:space="preserve"> HYPERLINK "file:///C:\\content\\act\\acf105b2-d502-4f24-a427-8e972f1db78e.doc" \t "_self" </w:instrText>
      </w:r>
      <w:r>
        <w:fldChar w:fldCharType="separate"/>
      </w:r>
      <w:r>
        <w:rPr>
          <w:rFonts w:ascii="Times New Roman" w:hAnsi="Times New Roman" w:eastAsia="Arial Unicode MS" w:cs="Times New Roman"/>
          <w:color w:val="000000"/>
          <w:sz w:val="28"/>
          <w:szCs w:val="28"/>
        </w:rPr>
        <w:t>Устав</w:t>
      </w:r>
      <w:r>
        <w:rPr>
          <w:rFonts w:ascii="Times New Roman" w:hAnsi="Times New Roman" w:eastAsia="Arial Unicode MS" w:cs="Times New Roman"/>
          <w:color w:val="000000"/>
          <w:sz w:val="28"/>
          <w:szCs w:val="28"/>
        </w:rPr>
        <w:fldChar w:fldCharType="end"/>
      </w:r>
      <w:r>
        <w:rPr>
          <w:rFonts w:ascii="Times New Roman" w:hAnsi="Times New Roman" w:eastAsia="Arial Unicode MS" w:cs="Times New Roman"/>
          <w:color w:val="000000"/>
          <w:sz w:val="28"/>
          <w:szCs w:val="28"/>
        </w:rPr>
        <w:t xml:space="preserve"> муниципального образования «</w:t>
      </w:r>
      <w:r>
        <w:rPr>
          <w:rFonts w:ascii="Times New Roman" w:hAnsi="Times New Roman" w:eastAsia="Times New Roman" w:cs="Times New Roman"/>
          <w:sz w:val="28"/>
          <w:szCs w:val="28"/>
        </w:rPr>
        <w:t xml:space="preserve">Сельское поселение </w:t>
      </w:r>
      <w:r>
        <w:rPr>
          <w:rFonts w:ascii="Times New Roman" w:hAnsi="Times New Roman" w:eastAsia="Times New Roman" w:cs="Times New Roman"/>
          <w:color w:val="000000"/>
          <w:sz w:val="28"/>
          <w:szCs w:val="28"/>
        </w:rPr>
        <w:t>Сизобугорский сельсовет Володарского муниципального района Астраханской области</w:t>
      </w:r>
      <w:r>
        <w:rPr>
          <w:rFonts w:ascii="Times New Roman" w:hAnsi="Times New Roman" w:eastAsia="Arial Unicode MS" w:cs="Times New Roman"/>
          <w:color w:val="000000"/>
          <w:sz w:val="28"/>
          <w:szCs w:val="28"/>
        </w:rPr>
        <w:t>», принятый решением Совета муниципального образования «</w:t>
      </w:r>
      <w:r>
        <w:rPr>
          <w:rFonts w:ascii="Times New Roman" w:hAnsi="Times New Roman" w:eastAsia="Times New Roman" w:cs="Times New Roman"/>
          <w:sz w:val="28"/>
          <w:szCs w:val="28"/>
        </w:rPr>
        <w:t xml:space="preserve">Сельское поселение </w:t>
      </w:r>
      <w:r>
        <w:rPr>
          <w:rFonts w:ascii="Times New Roman" w:hAnsi="Times New Roman" w:eastAsia="Times New Roman" w:cs="Times New Roman"/>
          <w:color w:val="000000"/>
          <w:sz w:val="28"/>
          <w:szCs w:val="28"/>
        </w:rPr>
        <w:t>Сизобугорский сельсовет Володарского муниципального района Астраханской области</w:t>
      </w:r>
      <w:r>
        <w:rPr>
          <w:rFonts w:ascii="Times New Roman" w:hAnsi="Times New Roman" w:eastAsia="Arial Unicode MS" w:cs="Times New Roman"/>
          <w:color w:val="000000"/>
          <w:sz w:val="28"/>
          <w:szCs w:val="28"/>
        </w:rPr>
        <w:t xml:space="preserve">» </w:t>
      </w:r>
      <w:r>
        <w:rPr>
          <w:rFonts w:ascii="Times New Roman" w:hAnsi="Times New Roman" w:eastAsia="Times New Roman" w:cs="Times New Roman"/>
          <w:bCs/>
          <w:sz w:val="28"/>
          <w:szCs w:val="28"/>
        </w:rPr>
        <w:t xml:space="preserve">№ 13 </w:t>
      </w:r>
      <w:r>
        <w:rPr>
          <w:rFonts w:ascii="Times New Roman" w:hAnsi="Times New Roman" w:eastAsia="Arial Unicode MS" w:cs="Times New Roman"/>
          <w:color w:val="000000"/>
          <w:sz w:val="28"/>
          <w:szCs w:val="28"/>
        </w:rPr>
        <w:t xml:space="preserve">от </w:t>
      </w:r>
      <w:r>
        <w:rPr>
          <w:rFonts w:ascii="Times New Roman" w:hAnsi="Times New Roman" w:eastAsia="Times New Roman" w:cs="Times New Roman"/>
          <w:bCs/>
          <w:sz w:val="28"/>
          <w:szCs w:val="28"/>
        </w:rPr>
        <w:t xml:space="preserve">12.09.2017 года </w:t>
      </w:r>
      <w:r>
        <w:rPr>
          <w:rFonts w:ascii="Times New Roman" w:hAnsi="Times New Roman" w:eastAsia="Times New Roman" w:cs="Times New Roman"/>
          <w:sz w:val="28"/>
          <w:szCs w:val="28"/>
        </w:rPr>
        <w:t xml:space="preserve"> (далее - Устав), следующие </w:t>
      </w:r>
      <w:r>
        <w:rPr>
          <w:rFonts w:ascii="Times New Roman" w:hAnsi="Times New Roman" w:eastAsia="Arial Unicode MS" w:cs="Times New Roman"/>
          <w:color w:val="000000"/>
          <w:sz w:val="28"/>
          <w:szCs w:val="28"/>
        </w:rPr>
        <w:t>изменения:</w:t>
      </w:r>
    </w:p>
    <w:p>
      <w:pPr>
        <w:spacing w:after="0" w:line="240" w:lineRule="auto"/>
        <w:ind w:firstLine="284"/>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1. В статье 4:</w:t>
      </w:r>
    </w:p>
    <w:p>
      <w:pPr>
        <w:spacing w:after="0" w:line="240" w:lineRule="auto"/>
        <w:ind w:firstLine="284"/>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1.1. Абзац пятый статьи изложить в следующей редакции:</w:t>
      </w:r>
    </w:p>
    <w:p>
      <w:pPr>
        <w:spacing w:after="0" w:line="240" w:lineRule="auto"/>
        <w:ind w:firstLine="284"/>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«Совет муниципального образования «</w:t>
      </w:r>
      <w:r>
        <w:rPr>
          <w:rFonts w:ascii="Times New Roman" w:hAnsi="Times New Roman" w:eastAsia="Times New Roman" w:cs="Times New Roman"/>
          <w:sz w:val="28"/>
          <w:szCs w:val="28"/>
        </w:rPr>
        <w:t xml:space="preserve">Сельское поселение </w:t>
      </w:r>
      <w:r>
        <w:rPr>
          <w:rFonts w:ascii="Times New Roman" w:hAnsi="Times New Roman" w:eastAsia="Times New Roman" w:cs="Times New Roman"/>
          <w:color w:val="000000"/>
          <w:sz w:val="28"/>
          <w:szCs w:val="28"/>
        </w:rPr>
        <w:t>Сизобугорский сельсовет Володарского муниципального района Астраханской области</w:t>
      </w:r>
      <w:r>
        <w:rPr>
          <w:rFonts w:ascii="Times New Roman" w:hAnsi="Times New Roman" w:eastAsia="Times New Roman" w:cs="Times New Roman"/>
          <w:sz w:val="28"/>
          <w:szCs w:val="24"/>
        </w:rPr>
        <w:t>» (далее - Совет муниципального образования) - представительный орган муниципального образования «</w:t>
      </w:r>
      <w:r>
        <w:rPr>
          <w:rFonts w:ascii="Times New Roman" w:hAnsi="Times New Roman" w:eastAsia="Times New Roman" w:cs="Times New Roman"/>
          <w:sz w:val="28"/>
          <w:szCs w:val="28"/>
        </w:rPr>
        <w:t xml:space="preserve">Сельское поселение </w:t>
      </w:r>
      <w:r>
        <w:rPr>
          <w:rFonts w:ascii="Times New Roman" w:hAnsi="Times New Roman" w:eastAsia="Times New Roman" w:cs="Times New Roman"/>
          <w:color w:val="000000"/>
          <w:sz w:val="28"/>
          <w:szCs w:val="28"/>
        </w:rPr>
        <w:t>Сизобугорский сельсовет Володарского муниципального района Астраханской области</w:t>
      </w:r>
      <w:r>
        <w:rPr>
          <w:rFonts w:ascii="Times New Roman" w:hAnsi="Times New Roman" w:eastAsia="Times New Roman" w:cs="Times New Roman"/>
          <w:sz w:val="28"/>
          <w:szCs w:val="24"/>
        </w:rPr>
        <w:t>» (сокращенное наименование – Совет муниципального образования «</w:t>
      </w:r>
      <w:r>
        <w:rPr>
          <w:rFonts w:ascii="Times New Roman" w:hAnsi="Times New Roman" w:eastAsia="Times New Roman" w:cs="Times New Roman"/>
          <w:color w:val="000000"/>
          <w:sz w:val="28"/>
          <w:szCs w:val="28"/>
        </w:rPr>
        <w:t>Сизобугорский</w:t>
      </w:r>
      <w:r>
        <w:rPr>
          <w:rFonts w:ascii="Times New Roman" w:hAnsi="Times New Roman" w:eastAsia="Times New Roman" w:cs="Times New Roman"/>
          <w:sz w:val="28"/>
          <w:szCs w:val="24"/>
        </w:rPr>
        <w:t xml:space="preserve"> сельсовет»).».</w:t>
      </w:r>
    </w:p>
    <w:p>
      <w:pPr>
        <w:spacing w:after="0" w:line="240" w:lineRule="auto"/>
        <w:ind w:firstLine="284"/>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1.2. Абзац седьмой статьи изложить в следующей редакции:</w:t>
      </w:r>
    </w:p>
    <w:p>
      <w:pPr>
        <w:spacing w:after="0" w:line="240" w:lineRule="auto"/>
        <w:ind w:firstLine="284"/>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«Администрация муниципального образования «</w:t>
      </w:r>
      <w:r>
        <w:rPr>
          <w:rFonts w:ascii="Times New Roman" w:hAnsi="Times New Roman" w:eastAsia="Times New Roman" w:cs="Times New Roman"/>
          <w:sz w:val="28"/>
          <w:szCs w:val="28"/>
        </w:rPr>
        <w:t xml:space="preserve">Сельское поселение </w:t>
      </w:r>
      <w:r>
        <w:rPr>
          <w:rFonts w:ascii="Times New Roman" w:hAnsi="Times New Roman" w:eastAsia="Times New Roman" w:cs="Times New Roman"/>
          <w:color w:val="000000"/>
          <w:sz w:val="28"/>
          <w:szCs w:val="28"/>
        </w:rPr>
        <w:t>Сизобугорский сельсовет Володарского муниципального района Астраханской области</w:t>
      </w:r>
      <w:r>
        <w:rPr>
          <w:rFonts w:ascii="Times New Roman" w:hAnsi="Times New Roman" w:eastAsia="Times New Roman" w:cs="Times New Roman"/>
          <w:sz w:val="28"/>
          <w:szCs w:val="24"/>
        </w:rPr>
        <w:t>» (далее - Администрация муниципального образования) - исполнительно-распорядительный орган муниципального образования «</w:t>
      </w:r>
      <w:r>
        <w:rPr>
          <w:rFonts w:ascii="Times New Roman" w:hAnsi="Times New Roman" w:eastAsia="Times New Roman" w:cs="Times New Roman"/>
          <w:sz w:val="28"/>
          <w:szCs w:val="28"/>
        </w:rPr>
        <w:t xml:space="preserve">Сельское поселение </w:t>
      </w:r>
      <w:r>
        <w:rPr>
          <w:rFonts w:ascii="Times New Roman" w:hAnsi="Times New Roman" w:eastAsia="Times New Roman" w:cs="Times New Roman"/>
          <w:color w:val="000000"/>
          <w:sz w:val="28"/>
          <w:szCs w:val="28"/>
        </w:rPr>
        <w:t>Сизобугорский сельсовет Володарского муниципального района Астраханской области</w:t>
      </w:r>
      <w:r>
        <w:rPr>
          <w:rFonts w:ascii="Times New Roman" w:hAnsi="Times New Roman" w:eastAsia="Times New Roman" w:cs="Times New Roman"/>
          <w:sz w:val="28"/>
          <w:szCs w:val="24"/>
        </w:rPr>
        <w:t>» (сокращенное наименование – администрация муниципального образования «</w:t>
      </w:r>
      <w:r>
        <w:rPr>
          <w:rFonts w:ascii="Times New Roman" w:hAnsi="Times New Roman" w:eastAsia="Times New Roman" w:cs="Times New Roman"/>
          <w:color w:val="000000"/>
          <w:sz w:val="28"/>
          <w:szCs w:val="28"/>
        </w:rPr>
        <w:t>Сизобугорский</w:t>
      </w:r>
      <w:r>
        <w:rPr>
          <w:rFonts w:ascii="Times New Roman" w:hAnsi="Times New Roman" w:eastAsia="Times New Roman" w:cs="Times New Roman"/>
          <w:sz w:val="28"/>
          <w:szCs w:val="24"/>
        </w:rPr>
        <w:t xml:space="preserve"> сельсовет»)».</w:t>
      </w:r>
    </w:p>
    <w:p>
      <w:pPr>
        <w:spacing w:after="1" w:line="240" w:lineRule="auto"/>
        <w:ind w:firstLine="284"/>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Статью 29 дополнить частью 1.1. следующего содержания:</w:t>
      </w:r>
    </w:p>
    <w:p>
      <w:pPr>
        <w:spacing w:after="1" w:line="240" w:lineRule="auto"/>
        <w:ind w:firstLine="284"/>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«1.1.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pPr>
        <w:spacing w:after="0" w:line="240" w:lineRule="auto"/>
        <w:ind w:firstLine="284"/>
        <w:jc w:val="both"/>
        <w:rPr>
          <w:rFonts w:ascii="Times New Roman" w:hAnsi="Times New Roman" w:eastAsia="Arial Unicode MS" w:cs="Times New Roman"/>
          <w:sz w:val="28"/>
          <w:szCs w:val="28"/>
        </w:rPr>
      </w:pPr>
      <w:r>
        <w:rPr>
          <w:rFonts w:ascii="Times New Roman" w:hAnsi="Times New Roman" w:eastAsia="Arial Unicode MS" w:cs="Times New Roman"/>
          <w:sz w:val="28"/>
          <w:szCs w:val="28"/>
        </w:rPr>
        <w:t>3. В  статье 42.1:</w:t>
      </w:r>
    </w:p>
    <w:p>
      <w:pPr>
        <w:spacing w:after="0" w:line="240" w:lineRule="auto"/>
        <w:ind w:firstLine="284"/>
        <w:jc w:val="both"/>
        <w:rPr>
          <w:rFonts w:ascii="Times New Roman" w:hAnsi="Times New Roman" w:eastAsia="Arial Unicode MS" w:cs="Times New Roman"/>
          <w:sz w:val="28"/>
          <w:szCs w:val="28"/>
        </w:rPr>
      </w:pPr>
      <w:r>
        <w:rPr>
          <w:rFonts w:ascii="Times New Roman" w:hAnsi="Times New Roman" w:eastAsia="Arial Unicode MS" w:cs="Times New Roman"/>
          <w:sz w:val="28"/>
          <w:szCs w:val="28"/>
        </w:rPr>
        <w:t>3.1. Часть 2 изложить в следующей редакции:</w:t>
      </w:r>
    </w:p>
    <w:p>
      <w:pPr>
        <w:spacing w:after="0" w:line="240" w:lineRule="auto"/>
        <w:ind w:firstLine="284"/>
        <w:jc w:val="both"/>
        <w:rPr>
          <w:rFonts w:ascii="Times New Roman" w:hAnsi="Times New Roman" w:eastAsia="Times New Roman" w:cs="Times New Roman"/>
          <w:color w:val="000000"/>
          <w:sz w:val="28"/>
          <w:szCs w:val="28"/>
          <w:shd w:val="clear" w:color="auto" w:fill="FFFFFF"/>
        </w:rPr>
      </w:pPr>
      <w:r>
        <w:rPr>
          <w:rFonts w:ascii="Times New Roman" w:hAnsi="Times New Roman" w:eastAsia="Arial Unicode MS" w:cs="Times New Roman"/>
          <w:sz w:val="25"/>
          <w:szCs w:val="25"/>
        </w:rPr>
        <w:t>«</w:t>
      </w:r>
      <w:r>
        <w:rPr>
          <w:rFonts w:ascii="Times New Roman" w:hAnsi="Times New Roman" w:eastAsia="Times New Roman" w:cs="Times New Roman"/>
          <w:color w:val="000000"/>
          <w:sz w:val="28"/>
          <w:szCs w:val="28"/>
          <w:shd w:val="clear" w:color="auto" w:fill="FFFFFF"/>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spacing w:after="0" w:line="240" w:lineRule="auto"/>
        <w:ind w:firstLine="284"/>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3.2. Часть 3 изложить в следующей редакции:</w:t>
      </w:r>
    </w:p>
    <w:p>
      <w:pPr>
        <w:spacing w:after="1" w:line="240" w:lineRule="auto"/>
        <w:ind w:firstLine="284"/>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w:t>
      </w:r>
      <w:r>
        <w:rPr>
          <w:rFonts w:ascii="Times New Roman" w:hAnsi="Times New Roman" w:eastAsia="Times New Roman" w:cs="Times New Roman"/>
          <w:color w:val="000000"/>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w:t>
      </w:r>
      <w:r>
        <w:rPr>
          <w:rFonts w:ascii="Times New Roman" w:hAnsi="Times New Roman" w:eastAsia="Times New Roman" w:cs="Times New Roman"/>
          <w:color w:val="000000"/>
          <w:sz w:val="28"/>
          <w:szCs w:val="28"/>
          <w:shd w:val="clear" w:color="auto" w:fill="FFFFFF"/>
        </w:rPr>
        <w:t xml:space="preserve">за исключением муниципальной должности депутата представительного органа муниципального образования, осуществляющего свои полномочия на </w:t>
      </w:r>
      <w:r>
        <w:rPr>
          <w:rFonts w:ascii="Times New Roman" w:hAnsi="Times New Roman" w:eastAsia="Times New Roman" w:cs="Times New Roman"/>
          <w:color w:val="000000"/>
          <w:sz w:val="28"/>
          <w:szCs w:val="28"/>
        </w:rPr>
        <w:t>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spacing w:after="1" w:line="240" w:lineRule="auto"/>
        <w:ind w:firstLine="284"/>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3.3. Пункт 1 части 4 изложить в следующей редакции:</w:t>
      </w:r>
    </w:p>
    <w:p>
      <w:pPr>
        <w:spacing w:after="1" w:line="240" w:lineRule="auto"/>
        <w:ind w:firstLine="284"/>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spacing w:after="1" w:line="240" w:lineRule="auto"/>
        <w:ind w:firstLine="284"/>
        <w:jc w:val="both"/>
        <w:rPr>
          <w:rFonts w:ascii="Times New Roman" w:hAnsi="Times New Roman" w:eastAsia="Times New Roman" w:cs="Times New Roman"/>
          <w:color w:val="000000"/>
          <w:sz w:val="28"/>
          <w:szCs w:val="28"/>
        </w:rPr>
      </w:pPr>
    </w:p>
    <w:p>
      <w:pPr>
        <w:spacing w:after="1" w:line="240" w:lineRule="auto"/>
        <w:ind w:firstLine="284"/>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Статья 2 </w:t>
      </w:r>
    </w:p>
    <w:p>
      <w:pPr>
        <w:spacing w:after="1" w:line="240" w:lineRule="auto"/>
        <w:ind w:firstLine="284"/>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Настоящий муниципальный правовой акт вступает в силу после дня его официального опубликования (обнародования).</w:t>
      </w:r>
    </w:p>
    <w:p>
      <w:pPr>
        <w:spacing w:after="0" w:line="240" w:lineRule="auto"/>
        <w:ind w:firstLine="284"/>
        <w:jc w:val="both"/>
        <w:rPr>
          <w:rFonts w:ascii="Times New Roman" w:hAnsi="Times New Roman" w:eastAsia="Arial Unicode MS" w:cs="Times New Roman"/>
          <w:sz w:val="28"/>
          <w:szCs w:val="28"/>
        </w:rPr>
      </w:pPr>
      <w:r>
        <w:rPr>
          <w:rFonts w:ascii="Times New Roman" w:hAnsi="Times New Roman" w:eastAsia="Arial Unicode MS" w:cs="Times New Roman"/>
          <w:sz w:val="28"/>
          <w:szCs w:val="28"/>
        </w:rPr>
        <w:t>2. Положения части 1.1. статьи 29 Устава муниципального образования «</w:t>
      </w:r>
      <w:r>
        <w:rPr>
          <w:rFonts w:ascii="Times New Roman" w:hAnsi="Times New Roman" w:eastAsia="Times New Roman" w:cs="Times New Roman"/>
          <w:sz w:val="28"/>
          <w:szCs w:val="28"/>
        </w:rPr>
        <w:t>Сельское поселение Сизобугорский сельсовет Володарского муниципального района Астраханской области</w:t>
      </w:r>
      <w:r>
        <w:rPr>
          <w:rFonts w:ascii="Times New Roman" w:hAnsi="Times New Roman" w:eastAsia="Arial Unicode MS" w:cs="Times New Roman"/>
          <w:sz w:val="28"/>
          <w:szCs w:val="28"/>
        </w:rPr>
        <w:t xml:space="preserve">» (в редакции настоящего муниципального правового акта) распространяются на правоотношения, возникшие со дня вступления в силу Федерального закона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(далее – Федеральный закон № 12-ФЗ). </w:t>
      </w:r>
    </w:p>
    <w:p>
      <w:pPr>
        <w:spacing w:after="0" w:line="240" w:lineRule="auto"/>
        <w:ind w:firstLine="284"/>
        <w:jc w:val="both"/>
        <w:rPr>
          <w:rFonts w:ascii="Times New Roman" w:hAnsi="Times New Roman" w:eastAsia="Arial Unicode MS" w:cs="Times New Roman"/>
          <w:sz w:val="28"/>
          <w:szCs w:val="28"/>
        </w:rPr>
      </w:pPr>
      <w:r>
        <w:rPr>
          <w:rFonts w:ascii="Times New Roman" w:hAnsi="Times New Roman" w:eastAsia="Arial Unicode MS" w:cs="Times New Roman"/>
          <w:sz w:val="28"/>
          <w:szCs w:val="28"/>
        </w:rPr>
        <w:t>Исчисление срока, предусмотренного частью 1.1. статьи 29 Устава муниципального образования «</w:t>
      </w:r>
      <w:r>
        <w:rPr>
          <w:rFonts w:ascii="Times New Roman" w:hAnsi="Times New Roman" w:eastAsia="Times New Roman" w:cs="Times New Roman"/>
          <w:sz w:val="28"/>
          <w:szCs w:val="28"/>
        </w:rPr>
        <w:t>Сельское поселение Сизобугорский сельсовет Володарского муниципального района Астраханской области</w:t>
      </w:r>
      <w:r>
        <w:rPr>
          <w:rFonts w:ascii="Times New Roman" w:hAnsi="Times New Roman" w:eastAsia="Arial Unicode MS" w:cs="Times New Roman"/>
          <w:sz w:val="28"/>
          <w:szCs w:val="28"/>
        </w:rPr>
        <w:t>» (в редакции настоящего муниципального правового акта) начинается не ранее дня вступления в силу Федерального закона № 12-ФЗ.</w:t>
      </w:r>
    </w:p>
    <w:p>
      <w:pPr>
        <w:tabs>
          <w:tab w:val="left" w:pos="1276"/>
        </w:tabs>
        <w:spacing w:after="0" w:line="240" w:lineRule="auto"/>
        <w:ind w:firstLine="284"/>
        <w:jc w:val="both"/>
        <w:rPr>
          <w:rFonts w:ascii="Times New Roman" w:hAnsi="Times New Roman" w:eastAsia="Arial Unicode MS" w:cs="Times New Roman"/>
          <w:color w:val="000000"/>
          <w:sz w:val="28"/>
          <w:szCs w:val="28"/>
        </w:rPr>
      </w:pPr>
    </w:p>
    <w:p>
      <w:pPr>
        <w:tabs>
          <w:tab w:val="left" w:pos="1276"/>
        </w:tabs>
        <w:spacing w:after="0" w:line="240" w:lineRule="auto"/>
        <w:ind w:firstLine="284"/>
        <w:jc w:val="both"/>
        <w:rPr>
          <w:rFonts w:ascii="Times New Roman" w:hAnsi="Times New Roman" w:eastAsia="Times New Roman" w:cs="Times New Roman"/>
          <w:sz w:val="28"/>
          <w:szCs w:val="28"/>
        </w:rPr>
      </w:pPr>
      <w:r>
        <w:rPr>
          <w:rFonts w:ascii="Times New Roman" w:hAnsi="Times New Roman" w:eastAsia="Arial Unicode MS" w:cs="Times New Roman"/>
          <w:color w:val="000000"/>
          <w:sz w:val="28"/>
          <w:szCs w:val="28"/>
        </w:rPr>
        <w:t>Глава муницип</w:t>
      </w:r>
      <w:r>
        <w:rPr>
          <w:rFonts w:ascii="Times New Roman" w:hAnsi="Times New Roman" w:eastAsia="Times New Roman" w:cs="Times New Roman"/>
          <w:sz w:val="28"/>
          <w:szCs w:val="28"/>
        </w:rPr>
        <w:t xml:space="preserve">ального образования </w:t>
      </w:r>
    </w:p>
    <w:p>
      <w:pPr>
        <w:tabs>
          <w:tab w:val="left" w:pos="1276"/>
        </w:tabs>
        <w:spacing w:after="0" w:line="240" w:lineRule="auto"/>
        <w:ind w:firstLine="284"/>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«Сельское поселение </w:t>
      </w:r>
      <w:r>
        <w:rPr>
          <w:rFonts w:ascii="Times New Roman" w:hAnsi="Times New Roman" w:eastAsia="Times New Roman" w:cs="Times New Roman"/>
          <w:color w:val="000000"/>
          <w:sz w:val="28"/>
          <w:szCs w:val="28"/>
        </w:rPr>
        <w:t xml:space="preserve">Сизобугорский сельсовет </w:t>
      </w:r>
    </w:p>
    <w:p>
      <w:pPr>
        <w:tabs>
          <w:tab w:val="left" w:pos="1276"/>
        </w:tabs>
        <w:spacing w:after="0" w:line="240" w:lineRule="auto"/>
        <w:ind w:firstLine="284"/>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Володарского муниципального района </w:t>
      </w:r>
    </w:p>
    <w:p>
      <w:pPr>
        <w:tabs>
          <w:tab w:val="left" w:pos="1276"/>
        </w:tabs>
        <w:spacing w:after="0" w:line="240" w:lineRule="auto"/>
        <w:ind w:firstLine="284"/>
        <w:jc w:val="both"/>
      </w:pPr>
      <w:r>
        <w:rPr>
          <w:rFonts w:ascii="Times New Roman" w:hAnsi="Times New Roman" w:eastAsia="Times New Roman" w:cs="Times New Roman"/>
          <w:color w:val="000000"/>
          <w:sz w:val="28"/>
          <w:szCs w:val="28"/>
        </w:rPr>
        <w:t>Астраханской области»</w:t>
      </w:r>
      <w:r>
        <w:rPr>
          <w:rFonts w:ascii="Times New Roman" w:hAnsi="Times New Roman" w:eastAsia="Times New Roman" w:cs="Times New Roman"/>
          <w:sz w:val="28"/>
          <w:szCs w:val="28"/>
        </w:rPr>
        <w:t xml:space="preserve">                                                      А. М. Куандыков</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080"/>
    <w:rsid w:val="003373D1"/>
    <w:rsid w:val="007162F4"/>
    <w:rsid w:val="009E2080"/>
    <w:rsid w:val="00A67330"/>
    <w:rsid w:val="00D55443"/>
    <w:rsid w:val="00DC7E4A"/>
    <w:rsid w:val="00F05076"/>
    <w:rsid w:val="77A964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1392</Words>
  <Characters>7936</Characters>
  <Lines>66</Lines>
  <Paragraphs>18</Paragraphs>
  <TotalTime>92</TotalTime>
  <ScaleCrop>false</ScaleCrop>
  <LinksUpToDate>false</LinksUpToDate>
  <CharactersWithSpaces>9310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2023-04-27T12:23:00Z</dcterms:created>
  <dc:creator>SIZ</dc:creator>
  <cp:lastModifiedBy>Пользователь</cp:lastModifiedBy>
  <cp:lastPrinted>2023-05-03T10:45:00Z</cp:lastPrinted>
  <dcterms:modified xsi:type="dcterms:W3CDTF">2023-05-30T14:14:05Z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27CAAF6EB7E444EDBA273F06E90D1125</vt:lpwstr>
  </property>
</Properties>
</file>