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BC" w:rsidRDefault="007828BC" w:rsidP="007828BC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РОССИЙСКАЯ ФЕДЕРАЦИЯ</w:t>
      </w:r>
    </w:p>
    <w:p w:rsidR="007828BC" w:rsidRDefault="007828BC" w:rsidP="007828BC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АСТРАХАНСКАЯ ОБЛАСТЬ ВОЛОДАРСКИЙ РАЙОН</w:t>
      </w:r>
    </w:p>
    <w:p w:rsidR="007828BC" w:rsidRDefault="007828BC" w:rsidP="007828BC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СОВЕТ  МУНИЦИПАЛЬНОГО ОБРАЗОВАНИЯ</w:t>
      </w:r>
    </w:p>
    <w:p w:rsidR="007828BC" w:rsidRDefault="007828BC" w:rsidP="007828BC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«СИЗОБУГОРСКИЙ СЕЛЬСОВЕТ»</w:t>
      </w:r>
    </w:p>
    <w:p w:rsidR="007828BC" w:rsidRDefault="007828BC" w:rsidP="007828BC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</w:p>
    <w:p w:rsidR="007828BC" w:rsidRDefault="007828BC" w:rsidP="007828BC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РЕШЕНИЕ</w:t>
      </w:r>
    </w:p>
    <w:p w:rsidR="007828BC" w:rsidRDefault="007828BC" w:rsidP="007828BC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color w:val="FF0000"/>
          <w:kern w:val="2"/>
          <w:sz w:val="28"/>
          <w:szCs w:val="28"/>
          <w:lang w:eastAsia="zh-CN" w:bidi="hi-IN"/>
        </w:rPr>
      </w:pPr>
    </w:p>
    <w:p w:rsidR="007828BC" w:rsidRDefault="007828BC" w:rsidP="007828BC">
      <w:pPr>
        <w:widowControl w:val="0"/>
        <w:tabs>
          <w:tab w:val="left" w:pos="1730"/>
        </w:tabs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ahoma"/>
          <w:color w:val="FF0000"/>
          <w:kern w:val="2"/>
          <w:sz w:val="28"/>
          <w:szCs w:val="28"/>
          <w:lang w:eastAsia="zh-CN" w:bidi="hi-IN"/>
        </w:rPr>
        <w:t xml:space="preserve">     </w:t>
      </w:r>
      <w:r w:rsidRPr="00797C1A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«</w:t>
      </w:r>
      <w:r w:rsidRPr="00797C1A">
        <w:rPr>
          <w:rFonts w:ascii="Times New Roman" w:eastAsia="Lucida Sans Unicode" w:hAnsi="Times New Roman" w:cs="Tahoma"/>
          <w:kern w:val="2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Lucida Sans Unicode" w:hAnsi="Times New Roman" w:cs="Tahoma"/>
          <w:kern w:val="2"/>
          <w:sz w:val="28"/>
          <w:szCs w:val="28"/>
          <w:u w:val="single"/>
          <w:lang w:eastAsia="zh-CN" w:bidi="hi-IN"/>
        </w:rPr>
        <w:t>30</w:t>
      </w:r>
      <w:r w:rsidRPr="00797C1A">
        <w:rPr>
          <w:rFonts w:ascii="Times New Roman" w:eastAsia="Lucida Sans Unicode" w:hAnsi="Times New Roman" w:cs="Tahoma"/>
          <w:kern w:val="2"/>
          <w:sz w:val="28"/>
          <w:szCs w:val="28"/>
          <w:u w:val="single"/>
          <w:lang w:eastAsia="zh-CN" w:bidi="hi-IN"/>
        </w:rPr>
        <w:t xml:space="preserve"> </w:t>
      </w:r>
      <w:r w:rsidRPr="00797C1A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 xml:space="preserve">» </w:t>
      </w:r>
      <w:proofErr w:type="spellStart"/>
      <w:r w:rsidRPr="00797C1A">
        <w:rPr>
          <w:rFonts w:ascii="Times New Roman" w:eastAsia="Lucida Sans Unicode" w:hAnsi="Times New Roman" w:cs="Tahoma"/>
          <w:kern w:val="2"/>
          <w:sz w:val="28"/>
          <w:szCs w:val="28"/>
          <w:u w:val="single"/>
          <w:lang w:eastAsia="zh-CN" w:bidi="hi-IN"/>
        </w:rPr>
        <w:t>_</w:t>
      </w:r>
      <w:r>
        <w:rPr>
          <w:rFonts w:ascii="Times New Roman" w:eastAsia="Lucida Sans Unicode" w:hAnsi="Times New Roman" w:cs="Tahoma"/>
          <w:kern w:val="2"/>
          <w:sz w:val="28"/>
          <w:szCs w:val="28"/>
          <w:u w:val="single"/>
          <w:lang w:eastAsia="zh-CN" w:bidi="hi-IN"/>
        </w:rPr>
        <w:t>декабря</w:t>
      </w:r>
      <w:proofErr w:type="spellEnd"/>
      <w:r w:rsidRPr="00797C1A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_</w:t>
      </w:r>
      <w:r w:rsidRPr="008C337D">
        <w:rPr>
          <w:rFonts w:ascii="Times New Roman" w:eastAsia="Lucida Sans Unicode" w:hAnsi="Times New Roman" w:cs="Tahoma"/>
          <w:color w:val="FF0000"/>
          <w:kern w:val="2"/>
          <w:sz w:val="28"/>
          <w:szCs w:val="28"/>
          <w:lang w:eastAsia="zh-CN" w:bidi="hi-IN"/>
        </w:rPr>
        <w:t xml:space="preserve"> </w:t>
      </w:r>
      <w:r w:rsidRPr="008C337D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2021г.</w:t>
      </w:r>
      <w:r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 xml:space="preserve">            с. Сизый Бугор                                   №</w:t>
      </w:r>
      <w:r>
        <w:rPr>
          <w:rFonts w:ascii="Times New Roman" w:eastAsia="Lucida Sans Unicode" w:hAnsi="Times New Roman" w:cs="Tahoma"/>
          <w:kern w:val="2"/>
          <w:sz w:val="28"/>
          <w:szCs w:val="28"/>
          <w:u w:val="single"/>
          <w:lang w:eastAsia="zh-CN" w:bidi="hi-IN"/>
        </w:rPr>
        <w:t xml:space="preserve"> 14</w:t>
      </w:r>
    </w:p>
    <w:p w:rsidR="007828BC" w:rsidRDefault="007828BC" w:rsidP="007828BC">
      <w:pPr>
        <w:pStyle w:val="3"/>
        <w:spacing w:line="240" w:lineRule="auto"/>
      </w:pPr>
    </w:p>
    <w:p w:rsidR="007828BC" w:rsidRDefault="007828BC" w:rsidP="007828BC">
      <w:pPr>
        <w:pStyle w:val="3"/>
        <w:spacing w:line="240" w:lineRule="auto"/>
      </w:pPr>
      <w:r>
        <w:t xml:space="preserve">Об обращении в избирательную комиссию </w:t>
      </w:r>
    </w:p>
    <w:p w:rsidR="007828BC" w:rsidRDefault="007828BC" w:rsidP="007828BC">
      <w:pPr>
        <w:pStyle w:val="3"/>
        <w:spacing w:line="240" w:lineRule="auto"/>
      </w:pPr>
      <w:r>
        <w:t>Астраханской области о возложении полномочий</w:t>
      </w:r>
    </w:p>
    <w:p w:rsidR="007828BC" w:rsidRDefault="007828BC" w:rsidP="007828BC">
      <w:pPr>
        <w:pStyle w:val="3"/>
        <w:spacing w:line="240" w:lineRule="auto"/>
      </w:pPr>
      <w:r>
        <w:t>избирательной комиссии муниципального образования</w:t>
      </w:r>
    </w:p>
    <w:p w:rsidR="007828BC" w:rsidRDefault="007828BC" w:rsidP="007828BC">
      <w:pPr>
        <w:pStyle w:val="3"/>
        <w:spacing w:line="240" w:lineRule="auto"/>
      </w:pPr>
      <w:r>
        <w:t xml:space="preserve">«Сизобугорский сельсовет» на </w:t>
      </w:r>
      <w:proofErr w:type="gramStart"/>
      <w:r>
        <w:t>территориальную</w:t>
      </w:r>
      <w:proofErr w:type="gramEnd"/>
    </w:p>
    <w:p w:rsidR="007828BC" w:rsidRDefault="007828BC" w:rsidP="007828BC">
      <w:pPr>
        <w:pStyle w:val="3"/>
        <w:spacing w:line="240" w:lineRule="auto"/>
      </w:pPr>
      <w:r>
        <w:t>избирательную комиссию Володарского района</w:t>
      </w:r>
    </w:p>
    <w:p w:rsidR="007828BC" w:rsidRDefault="007828BC" w:rsidP="007828BC">
      <w:pPr>
        <w:pStyle w:val="3"/>
        <w:spacing w:line="240" w:lineRule="auto"/>
      </w:pPr>
    </w:p>
    <w:p w:rsidR="007828BC" w:rsidRDefault="007828BC" w:rsidP="007828BC">
      <w:pPr>
        <w:pStyle w:val="3"/>
        <w:spacing w:line="240" w:lineRule="auto"/>
      </w:pPr>
    </w:p>
    <w:p w:rsidR="007828BC" w:rsidRDefault="007828BC" w:rsidP="007828BC">
      <w:pPr>
        <w:pStyle w:val="3"/>
        <w:spacing w:line="240" w:lineRule="auto"/>
      </w:pPr>
      <w:r>
        <w:tab/>
      </w:r>
      <w:proofErr w:type="gramStart"/>
      <w:r>
        <w:t>В связи с истечением срока полномочий избирательной комиссии муниципального образования «Сизобугорский сельсовет» и на основании пункта 4 статьи 24 Федерального закона о</w:t>
      </w:r>
      <w:r w:rsidRPr="00534111">
        <w:t xml:space="preserve">т 12 июня 2002 г. </w:t>
      </w:r>
      <w:r>
        <w:t>№</w:t>
      </w:r>
      <w:r w:rsidRPr="00534111">
        <w:t xml:space="preserve"> 67-ФЗ </w:t>
      </w:r>
      <w:r>
        <w:t xml:space="preserve">«Об основных гарантиях избирательных прав и права на участие в референдуме граждан Российской Федерации», части 7 статьи 17 </w:t>
      </w:r>
      <w:r w:rsidRPr="007B139A">
        <w:t>Закон</w:t>
      </w:r>
      <w:r>
        <w:t>а</w:t>
      </w:r>
      <w:r w:rsidRPr="007B139A">
        <w:t xml:space="preserve"> Астраханской области от 2 марта 2009 г. </w:t>
      </w:r>
      <w:r>
        <w:t>№ 9/2009-ОЗ «</w:t>
      </w:r>
      <w:r w:rsidRPr="007B139A">
        <w:t>О выборах в органы местного</w:t>
      </w:r>
      <w:proofErr w:type="gramEnd"/>
      <w:r w:rsidRPr="007B139A">
        <w:t xml:space="preserve"> самоуправления в Астраханской области</w:t>
      </w:r>
      <w:r>
        <w:t>» Совет муниципального образования «Сизобугорский сельсовет»</w:t>
      </w:r>
    </w:p>
    <w:p w:rsidR="007828BC" w:rsidRDefault="007828BC" w:rsidP="007828BC">
      <w:pPr>
        <w:pStyle w:val="3"/>
        <w:spacing w:line="240" w:lineRule="auto"/>
        <w:rPr>
          <w:sz w:val="10"/>
        </w:rPr>
      </w:pPr>
    </w:p>
    <w:p w:rsidR="007828BC" w:rsidRDefault="007828BC" w:rsidP="007828BC">
      <w:pPr>
        <w:pStyle w:val="3"/>
        <w:spacing w:line="240" w:lineRule="auto"/>
      </w:pPr>
      <w:r>
        <w:tab/>
      </w:r>
      <w:proofErr w:type="gramStart"/>
      <w:r>
        <w:t>Р</w:t>
      </w:r>
      <w:proofErr w:type="gramEnd"/>
      <w:r>
        <w:t xml:space="preserve"> Е Ш И Л :</w:t>
      </w:r>
    </w:p>
    <w:p w:rsidR="007828BC" w:rsidRDefault="007828BC" w:rsidP="007828BC">
      <w:pPr>
        <w:pStyle w:val="3"/>
        <w:spacing w:line="240" w:lineRule="auto"/>
        <w:rPr>
          <w:sz w:val="10"/>
        </w:rPr>
      </w:pPr>
    </w:p>
    <w:p w:rsidR="007828BC" w:rsidRDefault="007828BC" w:rsidP="007828BC">
      <w:pPr>
        <w:pStyle w:val="3"/>
        <w:spacing w:line="240" w:lineRule="auto"/>
      </w:pPr>
      <w:r>
        <w:tab/>
        <w:t>1. Обратиться в избирательную комиссию Астраханской области о возложении полномочий избирательной комиссии муниципального образования «Сизобугорский сельсовет» Володарского района Астраханской области на территориальную избирательную комиссию Володарского района Астраханской области.</w:t>
      </w:r>
    </w:p>
    <w:p w:rsidR="007828BC" w:rsidRDefault="007828BC" w:rsidP="007828BC">
      <w:pPr>
        <w:pStyle w:val="3"/>
        <w:spacing w:line="240" w:lineRule="auto"/>
      </w:pPr>
    </w:p>
    <w:p w:rsidR="007828BC" w:rsidRDefault="007828BC" w:rsidP="007828BC">
      <w:pPr>
        <w:pStyle w:val="3"/>
        <w:spacing w:line="240" w:lineRule="auto"/>
      </w:pPr>
      <w:r>
        <w:tab/>
        <w:t>2. Направить настоящее решение в избирательную комиссию Астраханской области.</w:t>
      </w:r>
    </w:p>
    <w:p w:rsidR="007828BC" w:rsidRDefault="007828BC" w:rsidP="007828BC">
      <w:pPr>
        <w:pStyle w:val="3"/>
        <w:spacing w:line="240" w:lineRule="auto"/>
      </w:pPr>
    </w:p>
    <w:p w:rsidR="007828BC" w:rsidRDefault="007828BC" w:rsidP="007828BC">
      <w:pPr>
        <w:pStyle w:val="3"/>
        <w:spacing w:line="240" w:lineRule="auto"/>
      </w:pPr>
      <w:r>
        <w:tab/>
        <w:t>3. Опубликовать (обнародовать) настоящее решение.</w:t>
      </w:r>
    </w:p>
    <w:p w:rsidR="007828BC" w:rsidRDefault="007828BC" w:rsidP="007828BC">
      <w:pPr>
        <w:pStyle w:val="3"/>
        <w:spacing w:line="240" w:lineRule="auto"/>
        <w:rPr>
          <w:sz w:val="10"/>
        </w:rPr>
      </w:pPr>
      <w:r>
        <w:rPr>
          <w:sz w:val="10"/>
        </w:rPr>
        <w:tab/>
      </w:r>
    </w:p>
    <w:p w:rsidR="007828BC" w:rsidRDefault="007828BC"/>
    <w:p w:rsidR="007828BC" w:rsidRDefault="007828BC" w:rsidP="007828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 xml:space="preserve">Председатель Совета </w:t>
      </w:r>
    </w:p>
    <w:p w:rsidR="007828BC" w:rsidRDefault="007828BC" w:rsidP="007828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 xml:space="preserve">МО «Сизобугорский сельсовет»                                                 Р. Р. </w:t>
      </w:r>
      <w:proofErr w:type="spellStart"/>
      <w:r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Каржаубаев</w:t>
      </w:r>
      <w:proofErr w:type="spellEnd"/>
    </w:p>
    <w:p w:rsidR="007828BC" w:rsidRDefault="007828BC"/>
    <w:p w:rsidR="007828BC" w:rsidRDefault="007828BC" w:rsidP="007828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Глава МО «Сизобугорский сельсовет»                                     А. М. Куандыков</w:t>
      </w:r>
    </w:p>
    <w:p w:rsidR="007828BC" w:rsidRDefault="007828BC"/>
    <w:sectPr w:rsidR="0078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28BC"/>
    <w:rsid w:val="007828BC"/>
    <w:rsid w:val="00D40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7828B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semiHidden/>
    <w:rsid w:val="007828BC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cp:lastPrinted>2021-12-29T12:10:00Z</cp:lastPrinted>
  <dcterms:created xsi:type="dcterms:W3CDTF">2021-12-29T12:05:00Z</dcterms:created>
  <dcterms:modified xsi:type="dcterms:W3CDTF">2021-12-29T12:56:00Z</dcterms:modified>
</cp:coreProperties>
</file>