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70" w:rsidRDefault="005E5470" w:rsidP="005E5470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E5470" w:rsidRPr="005E5470" w:rsidRDefault="005E5470" w:rsidP="005E5470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sz w:val="27"/>
          <w:szCs w:val="27"/>
        </w:rPr>
        <w:t>СОВЕТ МУНИЦИПАЛЬНОГО ОБРАЗОВАНИЯ</w:t>
      </w:r>
    </w:p>
    <w:p w:rsidR="005E5470" w:rsidRPr="005E5470" w:rsidRDefault="005E5470" w:rsidP="005E5470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sz w:val="27"/>
          <w:szCs w:val="27"/>
        </w:rPr>
        <w:t>«СИЗОБУГОРСКИЙ СЕЛЬСОВЕТ»</w:t>
      </w:r>
    </w:p>
    <w:p w:rsidR="005E5470" w:rsidRPr="005E5470" w:rsidRDefault="005E5470" w:rsidP="005E5470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E5470" w:rsidRPr="005E5470" w:rsidRDefault="005E5470" w:rsidP="005E547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sz w:val="27"/>
          <w:szCs w:val="27"/>
        </w:rPr>
        <w:t>РЕШЕНИЕ</w:t>
      </w:r>
    </w:p>
    <w:p w:rsidR="005E5470" w:rsidRPr="005E5470" w:rsidRDefault="005E5470" w:rsidP="005E547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E5470" w:rsidRPr="005E5470" w:rsidRDefault="005E5470" w:rsidP="005E547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05pt;margin-top:-.25pt;width:229.75pt;height:111.55pt;z-index:251660288" filled="f" stroked="f">
            <v:textbox style="mso-next-textbox:#_x0000_s1027">
              <w:txbxContent>
                <w:p w:rsidR="005E5470" w:rsidRDefault="005E5470" w:rsidP="005E5470">
                  <w:pPr>
                    <w:pStyle w:val="1"/>
                    <w:jc w:val="both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«Об утверждении бюджета МО  «Сизобугорский сельсовет» на 2022г. и плановый период 2023-2024 гг.»</w:t>
                  </w:r>
                </w:p>
                <w:p w:rsidR="005E5470" w:rsidRDefault="005E5470" w:rsidP="005E5470">
                  <w:pPr>
                    <w:rPr>
                      <w:szCs w:val="20"/>
                    </w:rPr>
                  </w:pPr>
                </w:p>
                <w:p w:rsidR="005E5470" w:rsidRDefault="005E5470" w:rsidP="005E5470"/>
              </w:txbxContent>
            </v:textbox>
          </v:shape>
        </w:pic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30.12.2021г.   </w:t>
      </w: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№ _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>13</w:t>
      </w:r>
    </w:p>
    <w:p w:rsidR="005E5470" w:rsidRPr="005E5470" w:rsidRDefault="005E5470" w:rsidP="005E547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E5470" w:rsidRPr="005E5470" w:rsidRDefault="005E5470" w:rsidP="005E5470">
      <w:pPr>
        <w:widowControl w:val="0"/>
        <w:spacing w:before="360" w:after="0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E5470" w:rsidRPr="005E5470" w:rsidRDefault="005E5470" w:rsidP="005E5470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noProof/>
          <w:sz w:val="27"/>
          <w:szCs w:val="27"/>
        </w:rPr>
        <w:t xml:space="preserve"> </w:t>
      </w:r>
    </w:p>
    <w:p w:rsidR="005E5470" w:rsidRPr="005E5470" w:rsidRDefault="005E5470" w:rsidP="005E547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sub_1"/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</w:t>
      </w:r>
      <w:proofErr w:type="gramStart"/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>Руководствуясь Федеральным законом от 06.10.2003г. № 131-ФЗ « Об общих принципах организации местного самоуправления в Российской Федерации», Приказом Минфина России от 08.06.2021г. № 85н «Об утверждении кодов (перечней кодов) бюджетной классификации Российской Федерации на 2021 год (на 2021 год и на плановый период 2022 и 2023 годов)», Приказом Минфина России от 06.06.20</w:t>
      </w:r>
      <w:r w:rsidR="00AC278F">
        <w:rPr>
          <w:rFonts w:ascii="Times New Roman" w:eastAsia="Times New Roman" w:hAnsi="Times New Roman" w:cs="Times New Roman"/>
          <w:bCs/>
          <w:sz w:val="27"/>
          <w:szCs w:val="27"/>
        </w:rPr>
        <w:t>19 № 85н (ред. от 28.09.2020) «</w:t>
      </w: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>О порядке формирования и применения</w:t>
      </w:r>
      <w:proofErr w:type="gramEnd"/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 xml:space="preserve"> кодов бюджетной классификации Российской Федерации, их структуре и принципах назначения», Уставом МО «Сизобугорский сельсовет»,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 xml:space="preserve">Совет МО «Сизобугорский сельсовет» 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bCs/>
          <w:sz w:val="27"/>
          <w:szCs w:val="27"/>
        </w:rPr>
        <w:t>РЕШИЛ: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" w:name="sub_111"/>
      <w:bookmarkEnd w:id="0"/>
      <w:r w:rsidRPr="005E5470">
        <w:rPr>
          <w:rFonts w:ascii="Times New Roman" w:eastAsia="Times New Roman" w:hAnsi="Times New Roman" w:cs="Times New Roman"/>
          <w:sz w:val="27"/>
          <w:szCs w:val="27"/>
        </w:rPr>
        <w:t>1. Утвердить основные характеристики проекта бюджета МО «Сизобугорский сельсовет»  на 2022 г.:</w:t>
      </w:r>
    </w:p>
    <w:bookmarkEnd w:id="1"/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1) общий объем доходов в сумме 4121,00 тыс. руб., </w:t>
      </w: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 xml:space="preserve">в том числе безвозмездные поступления, получаемые из других бюджетов </w:t>
      </w: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–2941,00 тыс. руб. 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>2) общий объем расходов в сумме 4121,00 тыс. руб.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>3) дефицит на 2022 г. в сумме 0,00 тыс. руб.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>2. Утвердить основные характеристики бюджета МО «Сизобугорский сельсовет» на 2023 г. и на 2024 г.: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>1) общий объем доходов на 2023 год в сумме 4124,70 тыс. руб., в том числе безвозмездные поступления, получаемые из других бюджетов – 2944,70 тыс. рублей;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 xml:space="preserve">2) общий объем расходов на 2023 г. в сумме 4124,70 тыс. руб., в том числе условно-утвержденные расходы в сумме 97,07 тыс. руб. или 2,5% от общего годового объема расходов бюджета МО «Сизобугорский сельсовет» (без учета расходов бюджета, предусмотренных за счет межбюджетных трансфертов из </w:t>
      </w: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lastRenderedPageBreak/>
        <w:t>других бюджетов бюджетной системы Российской Федерации, имеющих целевое значение);</w:t>
      </w:r>
      <w:proofErr w:type="gramEnd"/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>3) дефицит на 2023 г. в сумме 0,00 тыс. рублей;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>4) общий объем доходов на 2024 г. в сумме 5006,50 тыс. руб., в том числе безвозмездные поступления, получаемые из других бюджетов – 3298,10 тыс. рублей;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gramStart"/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>5) общий объем расходов на 2024 г. в сумме 5006,50 тыс. руб., в том числе условно-утвержденные расходы в сумме 194,15 тыс. руб. или 5% от общего годового объема расходов бюджета МО «Сизобугорский сельсовет»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значение);</w:t>
      </w:r>
      <w:proofErr w:type="gramEnd"/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>6) дефицит на 2024 г. в сумме 0,00 тыс. руб.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2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Учесть в бюджете МО «Сизобугорский сельсовет» объем доходов по основным источникам на 2022 г. и плановый период 2023-2024 гг. согласно </w:t>
      </w:r>
      <w:hyperlink r:id="rId5" w:anchor="sub_1000" w:history="1">
        <w:r w:rsidRPr="005E5470">
          <w:rPr>
            <w:rFonts w:ascii="Times New Roman" w:eastAsia="Times New Roman" w:hAnsi="Times New Roman" w:cs="Times New Roman"/>
            <w:sz w:val="27"/>
          </w:rPr>
          <w:t>приложениям 1</w:t>
        </w:r>
      </w:hyperlink>
      <w:r w:rsidRPr="005E5470">
        <w:rPr>
          <w:rFonts w:ascii="Times New Roman" w:eastAsia="Times New Roman" w:hAnsi="Times New Roman" w:cs="Times New Roman"/>
          <w:sz w:val="27"/>
          <w:szCs w:val="27"/>
        </w:rPr>
        <w:t>,1.1 к настоящему Решению</w:t>
      </w:r>
      <w:bookmarkStart w:id="2" w:name="sub_3"/>
      <w:r w:rsidRPr="005E547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3</w:t>
      </w:r>
    </w:p>
    <w:bookmarkEnd w:id="2"/>
    <w:p w:rsidR="005E5470" w:rsidRPr="005E5470" w:rsidRDefault="005E5470" w:rsidP="005E547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Утвердить источники внутреннего финансирования дефицита бюджета МО «Сизобугорский сельсовет» на 2022 г. и плановый период 2023-2024 гг. </w:t>
      </w:r>
      <w:proofErr w:type="gramStart"/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6" w:anchor="sub_2000" w:history="1">
        <w:r w:rsidRPr="005E5470">
          <w:rPr>
            <w:rFonts w:ascii="Times New Roman" w:eastAsia="Times New Roman" w:hAnsi="Times New Roman" w:cs="Times New Roman"/>
            <w:sz w:val="27"/>
          </w:rPr>
          <w:t>приложения</w:t>
        </w:r>
        <w:proofErr w:type="gramEnd"/>
        <w:r w:rsidRPr="005E5470">
          <w:rPr>
            <w:rFonts w:ascii="Times New Roman" w:eastAsia="Times New Roman" w:hAnsi="Times New Roman" w:cs="Times New Roman"/>
            <w:sz w:val="27"/>
          </w:rPr>
          <w:t xml:space="preserve"> 2</w:t>
        </w:r>
      </w:hyperlink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к настоящему Решению.</w:t>
      </w:r>
    </w:p>
    <w:p w:rsidR="005E5470" w:rsidRPr="005E5470" w:rsidRDefault="005E5470" w:rsidP="005E547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" w:name="sub_332"/>
      <w:proofErr w:type="gramStart"/>
      <w:r w:rsidRPr="005E5470">
        <w:rPr>
          <w:rFonts w:ascii="Times New Roman" w:eastAsia="Times New Roman" w:hAnsi="Times New Roman" w:cs="Times New Roman"/>
          <w:sz w:val="27"/>
          <w:szCs w:val="27"/>
        </w:rPr>
        <w:t>Администрация МО «Сизобугорский сельсовет» вправе направлять в 2022-2024 гг. году на покрытие дефицита бюджета МО «Сизобугорский сельсовет» кредиты банков, поступления от продажи имущества, находящегося в муниципальной собственности, остатки средств на счете бюджета МО «Сизобугорский сельсовет», сложившиеся по состоянию на 1 января 2022 года, за исключением средств, поступивших в бюджет МО «Сизобугорский сельсовет» из бюджетов других уровней в форме субсидий, субвенций</w:t>
      </w:r>
      <w:proofErr w:type="gramEnd"/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и иных межбюджетных трансфертов, имеющих целевое назначение, и не использованных по состоянию на 1 января 2022 года.</w:t>
      </w:r>
      <w:bookmarkStart w:id="4" w:name="sub_4"/>
      <w:bookmarkEnd w:id="3"/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  <w:tab w:val="left" w:pos="1418"/>
          <w:tab w:val="left" w:pos="15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sub_5"/>
      <w:bookmarkEnd w:id="4"/>
      <w:r w:rsidRPr="005E5470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4</w:t>
      </w:r>
    </w:p>
    <w:bookmarkEnd w:id="5"/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1. Утвердить в пределах общего объема расходов, установленного </w:t>
      </w:r>
      <w:hyperlink r:id="rId7" w:anchor="sub_1" w:history="1">
        <w:r w:rsidRPr="005E5470">
          <w:rPr>
            <w:rFonts w:ascii="Times New Roman" w:eastAsia="Times New Roman" w:hAnsi="Times New Roman" w:cs="Times New Roman"/>
            <w:sz w:val="27"/>
          </w:rPr>
          <w:t>статьей 1</w:t>
        </w:r>
      </w:hyperlink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настоящего Решения, распределение бюджетных ассигнований по разделам и подразделам, группам видов расходов классификации расходов бюджета на 2022 г. и плановый период 2023-2024 гг. согласно </w:t>
      </w:r>
      <w:hyperlink r:id="rId8" w:anchor="sub_6000" w:history="1">
        <w:proofErr w:type="gramStart"/>
        <w:r w:rsidRPr="005E5470">
          <w:rPr>
            <w:rFonts w:ascii="Times New Roman" w:eastAsia="Times New Roman" w:hAnsi="Times New Roman" w:cs="Times New Roman"/>
            <w:sz w:val="27"/>
          </w:rPr>
          <w:t>приложени</w:t>
        </w:r>
      </w:hyperlink>
      <w:r w:rsidRPr="005E5470">
        <w:rPr>
          <w:rFonts w:ascii="Times New Roman" w:eastAsia="Times New Roman" w:hAnsi="Times New Roman" w:cs="Times New Roman"/>
          <w:sz w:val="27"/>
          <w:szCs w:val="27"/>
        </w:rPr>
        <w:t>ям</w:t>
      </w:r>
      <w:proofErr w:type="gramEnd"/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3,3.1 к настоящему Решению.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2. Утвердить ведомственную структуру расходов бюджета МО </w:t>
      </w:r>
      <w:r w:rsidRPr="005E5470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«Сизобугорский сельсовет» на 2022 г. и плановый период 2023-2024 гг. согласно </w:t>
      </w:r>
      <w:hyperlink r:id="rId9" w:anchor="sub_7000" w:history="1">
        <w:proofErr w:type="gramStart"/>
        <w:r w:rsidRPr="005E5470">
          <w:rPr>
            <w:rFonts w:ascii="Times New Roman" w:eastAsia="Times New Roman" w:hAnsi="Times New Roman" w:cs="Times New Roman"/>
            <w:sz w:val="27"/>
          </w:rPr>
          <w:t>приложени</w:t>
        </w:r>
      </w:hyperlink>
      <w:r w:rsidRPr="005E5470">
        <w:rPr>
          <w:rFonts w:ascii="Times New Roman" w:eastAsia="Times New Roman" w:hAnsi="Times New Roman" w:cs="Times New Roman"/>
          <w:sz w:val="27"/>
          <w:szCs w:val="27"/>
        </w:rPr>
        <w:t>ю</w:t>
      </w:r>
      <w:proofErr w:type="gramEnd"/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bookmarkStart w:id="6" w:name="sub_13"/>
      <w:r w:rsidRPr="005E5470">
        <w:rPr>
          <w:rFonts w:ascii="Times New Roman" w:eastAsia="Times New Roman" w:hAnsi="Times New Roman" w:cs="Times New Roman"/>
          <w:sz w:val="27"/>
          <w:szCs w:val="27"/>
        </w:rPr>
        <w:t>4,4.1 к настоящему Решению.</w:t>
      </w:r>
      <w:bookmarkEnd w:id="6"/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5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>1. Установить верхний предел муниципального внутреннего долга МО «Сизобугорский сельсовет»: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>1) на 01 января 2023 г. в сумме 0,00 тыс. руб., в  т.ч. по муниципальным гарантиям в сумме 0,00 тыс. рублей;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>2) на 01 января 2024 г. в сумме 0,00 тыс. руб., в т.ч. по муниципальным гарантиям в сумме 0,00 руб.;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>3) на 01 января 2025 г. в сумме 0,00 тыс. руб., в т.ч. по муниципальным гарантиям в сумме 0,00 тыс. руб. согласно приложению 7 к настоящему Решению.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6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>1.Утвердить программу муниципальных внутренних заимствований на 2022 г. и плановый период 2023-2024 гг.</w:t>
      </w: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согласно </w:t>
      </w:r>
      <w:hyperlink r:id="rId10" w:anchor="sub_7000" w:history="1">
        <w:proofErr w:type="gramStart"/>
        <w:r w:rsidRPr="005E5470">
          <w:rPr>
            <w:rFonts w:ascii="Times New Roman" w:eastAsia="Times New Roman" w:hAnsi="Times New Roman" w:cs="Times New Roman"/>
            <w:sz w:val="27"/>
          </w:rPr>
          <w:t>приложени</w:t>
        </w:r>
      </w:hyperlink>
      <w:r w:rsidRPr="005E5470">
        <w:rPr>
          <w:rFonts w:ascii="Times New Roman" w:eastAsia="Times New Roman" w:hAnsi="Times New Roman" w:cs="Times New Roman"/>
          <w:sz w:val="27"/>
          <w:szCs w:val="27"/>
        </w:rPr>
        <w:t>я</w:t>
      </w:r>
      <w:proofErr w:type="gramEnd"/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5 к настоящему Решению.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3. </w:t>
      </w: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 xml:space="preserve">Утвердить перечень кредитных договоров (соглашений), подлежащих исполнению в 2022 г. и плановый период 2023-2024 гг. </w:t>
      </w: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11" w:anchor="sub_7000" w:history="1">
        <w:proofErr w:type="gramStart"/>
        <w:r w:rsidRPr="005E5470">
          <w:rPr>
            <w:rFonts w:ascii="Times New Roman" w:eastAsia="Times New Roman" w:hAnsi="Times New Roman" w:cs="Times New Roman"/>
            <w:sz w:val="27"/>
          </w:rPr>
          <w:t>приложени</w:t>
        </w:r>
      </w:hyperlink>
      <w:r w:rsidRPr="005E5470">
        <w:rPr>
          <w:rFonts w:ascii="Times New Roman" w:eastAsia="Times New Roman" w:hAnsi="Times New Roman" w:cs="Times New Roman"/>
          <w:sz w:val="27"/>
          <w:szCs w:val="27"/>
        </w:rPr>
        <w:t>ю</w:t>
      </w:r>
      <w:proofErr w:type="gramEnd"/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7 к настоящему Решению.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 xml:space="preserve">Утвердить программу предоставления муниципальных гарантий на 2022 г. и плановый 2023-2024 гг. </w:t>
      </w: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12" w:anchor="sub_7000" w:history="1">
        <w:proofErr w:type="gramStart"/>
        <w:r w:rsidRPr="005E5470">
          <w:rPr>
            <w:rFonts w:ascii="Times New Roman" w:eastAsia="Times New Roman" w:hAnsi="Times New Roman" w:cs="Times New Roman"/>
            <w:sz w:val="27"/>
          </w:rPr>
          <w:t>приложени</w:t>
        </w:r>
      </w:hyperlink>
      <w:r w:rsidRPr="005E5470">
        <w:rPr>
          <w:rFonts w:ascii="Times New Roman" w:eastAsia="Times New Roman" w:hAnsi="Times New Roman" w:cs="Times New Roman"/>
          <w:sz w:val="27"/>
          <w:szCs w:val="27"/>
        </w:rPr>
        <w:t>ю</w:t>
      </w:r>
      <w:proofErr w:type="gramEnd"/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6 к настоящему Решению.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sz w:val="27"/>
          <w:szCs w:val="27"/>
        </w:rPr>
        <w:t>Статья 7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>Утвердить  объем расходов на обслуживание муниципального  долга МО «Сизобугорский сельсовет» на 2022 г. и плановый период 2023-2024 гг. в сумме 0,00 тыс. руб.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567"/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sz w:val="27"/>
          <w:szCs w:val="27"/>
        </w:rPr>
        <w:t>Статья 8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>Утвердить перечень муниципальных программ на 2022 г. и плановый период 2023-2024 гг.  согласно приложению 9.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sz w:val="27"/>
          <w:szCs w:val="27"/>
        </w:rPr>
        <w:t>Статья 9</w:t>
      </w:r>
    </w:p>
    <w:p w:rsidR="005E5470" w:rsidRPr="005E5470" w:rsidRDefault="005E5470" w:rsidP="005E5470">
      <w:pPr>
        <w:spacing w:after="0"/>
        <w:ind w:firstLine="540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>Утвердить  объем межбюджетных трансфертов, передаваемые из бюджета МО «Сизобугорский сельсовет» в бюджет МО «Володарский район» в 2022 году и плановом периоде 2023-2024 гг. согласно приложению 8:</w:t>
      </w:r>
    </w:p>
    <w:p w:rsidR="005E5470" w:rsidRPr="005E5470" w:rsidRDefault="005E5470" w:rsidP="005E5470">
      <w:pPr>
        <w:widowControl w:val="0"/>
        <w:numPr>
          <w:ilvl w:val="0"/>
          <w:numId w:val="2"/>
        </w:numPr>
        <w:tabs>
          <w:tab w:val="left" w:pos="567"/>
          <w:tab w:val="left" w:pos="851"/>
          <w:tab w:val="left" w:pos="1080"/>
          <w:tab w:val="left" w:pos="9180"/>
          <w:tab w:val="left" w:pos="9355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>Межбюджетные трансферты на исполнение полномочий контрольно-счетного органа МО «Сизобугорский сельсовет» по осуществлению внешнего муниципального финансового контроля в размере 10,38 тыс. руб.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Статья 10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Утвердить расходы на исполнение публичных нормативных обязательств </w:t>
      </w:r>
      <w:r w:rsidRPr="005E5470">
        <w:rPr>
          <w:rFonts w:ascii="Times New Roman" w:eastAsia="Times New Roman" w:hAnsi="Times New Roman" w:cs="Times New Roman"/>
          <w:bCs/>
          <w:sz w:val="27"/>
          <w:szCs w:val="27"/>
        </w:rPr>
        <w:t xml:space="preserve">на 2022 г. и плановый период 2023-2024 гг. в сумме 152,00тыс. руб. </w:t>
      </w: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13" w:anchor="sub_7000" w:history="1">
        <w:proofErr w:type="gramStart"/>
        <w:r w:rsidRPr="005E5470">
          <w:rPr>
            <w:rFonts w:ascii="Times New Roman" w:eastAsia="Times New Roman" w:hAnsi="Times New Roman" w:cs="Times New Roman"/>
            <w:sz w:val="27"/>
          </w:rPr>
          <w:t>приложени</w:t>
        </w:r>
      </w:hyperlink>
      <w:r w:rsidRPr="005E5470">
        <w:rPr>
          <w:rFonts w:ascii="Times New Roman" w:eastAsia="Times New Roman" w:hAnsi="Times New Roman" w:cs="Times New Roman"/>
          <w:sz w:val="27"/>
          <w:szCs w:val="27"/>
        </w:rPr>
        <w:t>ю</w:t>
      </w:r>
      <w:proofErr w:type="gramEnd"/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10 к настоящему Решению.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sz w:val="27"/>
          <w:szCs w:val="27"/>
        </w:rPr>
        <w:t>Статья 11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>Утвердить перечень имущества, составляющего казну согласно приложению 11 к настоящему Решению.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12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7" w:name="sub_32"/>
      <w:r w:rsidRPr="005E5470">
        <w:rPr>
          <w:rFonts w:ascii="Times New Roman" w:eastAsia="Times New Roman" w:hAnsi="Times New Roman" w:cs="Times New Roman"/>
          <w:sz w:val="27"/>
          <w:szCs w:val="27"/>
        </w:rPr>
        <w:t>Установить, что добровольные взносы, пожертвования, имеющие целевое назначение, поступающие в бюджет МО «Сизобугорский сельсовет» Володарского района Астраханской области, направляются на указанные цели.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8" w:name="sub_33"/>
      <w:bookmarkEnd w:id="7"/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13</w:t>
      </w:r>
    </w:p>
    <w:bookmarkEnd w:id="8"/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>Установить, что исполнение бюджета МО «Сизобугорский сельсовет» осуществляется с открытием и ведением лицевых счетов главным распорядителям, получателям бюджетных средств в отделе № 2 Управления Федерального казначейства по Астраханской области в соответствии с действующим законодательством Российской Федерации и Астраханской области.</w:t>
      </w:r>
    </w:p>
    <w:p w:rsid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9" w:name="sub_34"/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14</w:t>
      </w:r>
    </w:p>
    <w:bookmarkEnd w:id="9"/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>Настоящее Решение вступает в силу с 01 января 2022 г.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b/>
          <w:sz w:val="27"/>
          <w:szCs w:val="27"/>
        </w:rPr>
        <w:t xml:space="preserve">Статья 15 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>Опубликовать настоящее Решение на информационном стенде и на официальном сайте администрации МО «Сизобугорский сельсовет» http://sizobugorskij-ss.ru/</w:t>
      </w:r>
    </w:p>
    <w:p w:rsid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Глава администрации 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>МО «Сизобугорский сельсовет»                                   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E5470">
        <w:rPr>
          <w:rFonts w:ascii="Times New Roman" w:eastAsia="Times New Roman" w:hAnsi="Times New Roman" w:cs="Times New Roman"/>
          <w:sz w:val="27"/>
          <w:szCs w:val="27"/>
        </w:rPr>
        <w:t>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E5470">
        <w:rPr>
          <w:rFonts w:ascii="Times New Roman" w:eastAsia="Times New Roman" w:hAnsi="Times New Roman" w:cs="Times New Roman"/>
          <w:sz w:val="27"/>
          <w:szCs w:val="27"/>
        </w:rPr>
        <w:t>Куандыков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Совета </w:t>
      </w:r>
    </w:p>
    <w:p w:rsidR="005E5470" w:rsidRPr="005E5470" w:rsidRDefault="005E5470" w:rsidP="005E5470">
      <w:pPr>
        <w:widowControl w:val="0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5470">
        <w:rPr>
          <w:rFonts w:ascii="Times New Roman" w:eastAsia="Times New Roman" w:hAnsi="Times New Roman" w:cs="Times New Roman"/>
          <w:sz w:val="27"/>
          <w:szCs w:val="27"/>
        </w:rPr>
        <w:t>МО «Сизобугорский сельсовет»                                   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Р. </w:t>
      </w:r>
      <w:proofErr w:type="spellStart"/>
      <w:r w:rsidRPr="005E5470">
        <w:rPr>
          <w:rFonts w:ascii="Times New Roman" w:eastAsia="Times New Roman" w:hAnsi="Times New Roman" w:cs="Times New Roman"/>
          <w:sz w:val="27"/>
          <w:szCs w:val="27"/>
        </w:rPr>
        <w:t>Каржаубаев</w:t>
      </w:r>
      <w:proofErr w:type="spellEnd"/>
      <w:r w:rsidRPr="005E547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7A3F15" w:rsidRDefault="007A3F15" w:rsidP="005E5470">
      <w:pPr>
        <w:spacing w:after="0"/>
      </w:pPr>
    </w:p>
    <w:sectPr w:rsidR="007A3F15" w:rsidSect="005E5470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A2119"/>
    <w:multiLevelType w:val="hybridMultilevel"/>
    <w:tmpl w:val="1B82C3D4"/>
    <w:lvl w:ilvl="0" w:tplc="51E2C568">
      <w:start w:val="1"/>
      <w:numFmt w:val="decimal"/>
      <w:lvlText w:val="%1."/>
      <w:lvlJc w:val="left"/>
      <w:pPr>
        <w:ind w:left="1864" w:hanging="115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648AD"/>
    <w:multiLevelType w:val="hybridMultilevel"/>
    <w:tmpl w:val="F1C82DBA"/>
    <w:lvl w:ilvl="0" w:tplc="E91A1DE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E5470"/>
    <w:rsid w:val="005E5470"/>
    <w:rsid w:val="007A3F15"/>
    <w:rsid w:val="00AC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Z\AppData\Local\Temp\Rar$DI10.450\&#1056;&#1077;&#1096;&#1077;&#1085;&#1080;&#1077;.doc" TargetMode="External"/><Relationship Id="rId13" Type="http://schemas.openxmlformats.org/officeDocument/2006/relationships/hyperlink" Target="file:///C:\Users\SIZ\AppData\Local\Temp\Rar$DI10.450\&#1056;&#1077;&#1096;&#1077;&#1085;&#1080;&#1077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IZ\AppData\Local\Temp\Rar$DI10.450\&#1056;&#1077;&#1096;&#1077;&#1085;&#1080;&#1077;.doc" TargetMode="External"/><Relationship Id="rId12" Type="http://schemas.openxmlformats.org/officeDocument/2006/relationships/hyperlink" Target="file:///C:\Users\SIZ\AppData\Local\Temp\Rar$DI10.450\&#1056;&#1077;&#1096;&#1077;&#1085;&#1080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IZ\AppData\Local\Temp\Rar$DI10.450\&#1056;&#1077;&#1096;&#1077;&#1085;&#1080;&#1077;.doc" TargetMode="External"/><Relationship Id="rId11" Type="http://schemas.openxmlformats.org/officeDocument/2006/relationships/hyperlink" Target="file:///C:\Users\SIZ\AppData\Local\Temp\Rar$DI10.450\&#1056;&#1077;&#1096;&#1077;&#1085;&#1080;&#1077;.doc" TargetMode="External"/><Relationship Id="rId5" Type="http://schemas.openxmlformats.org/officeDocument/2006/relationships/hyperlink" Target="file:///C:\Users\SIZ\AppData\Local\Temp\Rar$DI10.450\&#1056;&#1077;&#1096;&#1077;&#1085;&#1080;&#1077;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SIZ\AppData\Local\Temp\Rar$DI10.450\&#1056;&#1077;&#1096;&#1077;&#1085;&#1080;&#1077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IZ\AppData\Local\Temp\Rar$DI10.450\&#1056;&#1077;&#1096;&#1077;&#1085;&#1080;&#1077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2022-01-13T08:04:00Z</cp:lastPrinted>
  <dcterms:created xsi:type="dcterms:W3CDTF">2022-01-13T07:31:00Z</dcterms:created>
  <dcterms:modified xsi:type="dcterms:W3CDTF">2022-01-13T08:06:00Z</dcterms:modified>
</cp:coreProperties>
</file>