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61" w:rsidRDefault="00256161" w:rsidP="002561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 w:rsidR="00256161" w:rsidRDefault="00256161" w:rsidP="002561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АСТРАХАНСКАЯ ОБЛАСТЬ ВОЛОДАРСКИЙ РАЙОН</w:t>
      </w:r>
    </w:p>
    <w:p w:rsidR="00256161" w:rsidRDefault="00256161" w:rsidP="002561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 МУНИЦИПАЛЬНОГО ОБРАЗОВАНИЯ</w:t>
      </w:r>
    </w:p>
    <w:p w:rsidR="00256161" w:rsidRDefault="00256161" w:rsidP="002561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«СИЗОБУГОРСКИЙ СЕЛЬСОВЕТ»</w:t>
      </w:r>
    </w:p>
    <w:p w:rsidR="00256161" w:rsidRDefault="00256161" w:rsidP="002561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6161" w:rsidRDefault="00256161" w:rsidP="002561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256161" w:rsidRDefault="00256161" w:rsidP="002561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6161" w:rsidRDefault="00256161" w:rsidP="00256161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u w:val="single"/>
          <w:lang w:bidi="ru-RU"/>
        </w:rPr>
      </w:pPr>
      <w:r>
        <w:rPr>
          <w:rFonts w:ascii="Arial" w:eastAsia="Arial" w:hAnsi="Arial" w:cs="Arial"/>
          <w:sz w:val="24"/>
          <w:szCs w:val="24"/>
          <w:lang w:bidi="ru-RU"/>
        </w:rPr>
        <w:t xml:space="preserve">от « </w:t>
      </w:r>
      <w:r w:rsidRPr="00256161">
        <w:rPr>
          <w:rFonts w:ascii="Arial" w:eastAsia="Arial" w:hAnsi="Arial" w:cs="Arial"/>
          <w:sz w:val="24"/>
          <w:szCs w:val="24"/>
          <w:u w:val="single"/>
          <w:lang w:bidi="ru-RU"/>
        </w:rPr>
        <w:t>02 » июля  2021</w:t>
      </w:r>
      <w:r>
        <w:rPr>
          <w:rFonts w:ascii="Arial" w:eastAsia="Arial" w:hAnsi="Arial" w:cs="Arial"/>
          <w:sz w:val="24"/>
          <w:szCs w:val="24"/>
          <w:lang w:bidi="ru-RU"/>
        </w:rPr>
        <w:t xml:space="preserve">г                                                           №  </w:t>
      </w:r>
      <w:r>
        <w:rPr>
          <w:rFonts w:ascii="Arial" w:eastAsia="Arial" w:hAnsi="Arial" w:cs="Arial"/>
          <w:sz w:val="24"/>
          <w:szCs w:val="24"/>
          <w:u w:val="single"/>
          <w:lang w:bidi="ru-RU"/>
        </w:rPr>
        <w:t xml:space="preserve">   8  </w:t>
      </w:r>
    </w:p>
    <w:p w:rsidR="00256161" w:rsidRDefault="00256161" w:rsidP="00256161">
      <w:pPr>
        <w:widowControl w:val="0"/>
        <w:tabs>
          <w:tab w:val="left" w:pos="851"/>
        </w:tabs>
        <w:suppressAutoHyphens/>
        <w:snapToGrid w:val="0"/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56161" w:rsidRDefault="00256161" w:rsidP="00256161">
      <w:pPr>
        <w:tabs>
          <w:tab w:val="left" w:pos="5160"/>
        </w:tabs>
        <w:autoSpaceDE w:val="0"/>
        <w:autoSpaceDN w:val="0"/>
        <w:adjustRightInd w:val="0"/>
        <w:spacing w:after="0" w:line="240" w:lineRule="auto"/>
        <w:ind w:right="3799"/>
        <w:jc w:val="both"/>
        <w:outlineLvl w:val="0"/>
        <w:rPr>
          <w:rFonts w:ascii="Arial" w:eastAsia="Arial" w:hAnsi="Arial" w:cs="Arial"/>
          <w:sz w:val="24"/>
          <w:szCs w:val="24"/>
          <w:lang w:bidi="ru-RU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О внесении изменений в решение Совета МО «Сизобугорский сельсовет» от 30.10.2017   № 15 «Об утверждении Правил благоустройства  территории  муниципального образования «Сизобугорский  сельсовет</w:t>
      </w:r>
      <w:r>
        <w:rPr>
          <w:rFonts w:ascii="Arial" w:eastAsia="Arial" w:hAnsi="Arial" w:cs="Arial"/>
          <w:sz w:val="24"/>
          <w:szCs w:val="24"/>
          <w:lang w:bidi="ru-RU"/>
        </w:rPr>
        <w:t xml:space="preserve">» </w:t>
      </w:r>
    </w:p>
    <w:p w:rsidR="00256161" w:rsidRDefault="00256161" w:rsidP="00256161">
      <w:pPr>
        <w:tabs>
          <w:tab w:val="left" w:pos="851"/>
        </w:tabs>
        <w:spacing w:after="0" w:line="240" w:lineRule="auto"/>
        <w:ind w:firstLine="567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</w:p>
    <w:p w:rsidR="00256161" w:rsidRDefault="00256161" w:rsidP="00256161">
      <w:pPr>
        <w:pStyle w:val="ConsPlusNormal"/>
        <w:widowControl/>
        <w:ind w:firstLine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В соответствии с пунктом 7 части  2  статьи  45.1 Федерального закона от 06.10.2003 г. №131-ФЗ (ред. от 29.12.2020г) «Об общих принципах организации местного самоуправления в Российской Федерации», Федеральным законом от 27.12.2018 г. № 498-ФЗ «Об ответственном обращении  с  животными и о  внесении  изменений  в  отдельные законодательные  акты  Российской Федерации» (вступившие в силу с 01.01.2020г.), </w:t>
      </w:r>
      <w:r>
        <w:rPr>
          <w:bCs/>
          <w:sz w:val="24"/>
          <w:szCs w:val="24"/>
        </w:rPr>
        <w:t xml:space="preserve"> руководствуясь Уставом МО «Сизобугорский сельсовет</w:t>
      </w:r>
      <w:proofErr w:type="gramEnd"/>
      <w:r>
        <w:rPr>
          <w:bCs/>
          <w:sz w:val="24"/>
          <w:szCs w:val="24"/>
        </w:rPr>
        <w:t>»</w:t>
      </w:r>
      <w:r>
        <w:rPr>
          <w:sz w:val="24"/>
          <w:szCs w:val="24"/>
        </w:rPr>
        <w:t>,  Совет муниципального образования «Сизобугорский сельсовет»</w:t>
      </w:r>
    </w:p>
    <w:p w:rsidR="00256161" w:rsidRDefault="00256161" w:rsidP="0025616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56161" w:rsidRDefault="00256161" w:rsidP="00256161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Решил:</w:t>
      </w:r>
    </w:p>
    <w:p w:rsidR="00256161" w:rsidRPr="00EA3794" w:rsidRDefault="00256161" w:rsidP="00256161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EA3794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Внести в решение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Совета</w:t>
      </w:r>
      <w:r w:rsidRPr="00EA3794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№ 1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5</w:t>
      </w:r>
      <w:r w:rsidRPr="00EA3794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</w:t>
      </w:r>
      <w:r w:rsidRPr="00EA3794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от 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30.10.2017г</w:t>
      </w:r>
      <w:r w:rsidRPr="00EA3794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«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Об утверждении Правил благоустройства  территории  муниципального образования «Сизобугорский  сельсовет</w:t>
      </w:r>
      <w:r w:rsidRPr="00EA3794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»  следующие изменения:</w:t>
      </w:r>
    </w:p>
    <w:p w:rsidR="00256161" w:rsidRPr="008E385E" w:rsidRDefault="00256161" w:rsidP="00256161">
      <w:pPr>
        <w:pStyle w:val="a4"/>
        <w:numPr>
          <w:ilvl w:val="0"/>
          <w:numId w:val="2"/>
        </w:numPr>
        <w:suppressAutoHyphens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8E385E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част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ь</w:t>
      </w:r>
      <w:r w:rsidRPr="008E385E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11 статьи 11  изложить в  следующей редакции:</w:t>
      </w:r>
    </w:p>
    <w:p w:rsidR="00256161" w:rsidRDefault="00256161" w:rsidP="00256161">
      <w:pPr>
        <w:suppressAutoHyphens/>
        <w:spacing w:after="0"/>
        <w:rPr>
          <w:rFonts w:ascii="Arial" w:eastAsia="Calibri" w:hAnsi="Arial" w:cs="Arial"/>
          <w:i/>
          <w:kern w:val="2"/>
          <w:sz w:val="24"/>
          <w:szCs w:val="24"/>
          <w:lang w:eastAsia="hi-IN" w:bidi="hi-IN"/>
        </w:rPr>
      </w:pPr>
      <w:r>
        <w:rPr>
          <w:rFonts w:ascii="Arial" w:eastAsia="Calibri" w:hAnsi="Arial" w:cs="Arial"/>
          <w:i/>
          <w:kern w:val="2"/>
          <w:sz w:val="24"/>
          <w:szCs w:val="24"/>
          <w:lang w:eastAsia="hi-IN" w:bidi="hi-IN"/>
        </w:rPr>
        <w:t xml:space="preserve">          « 11.11.</w:t>
      </w:r>
      <w:r w:rsidRPr="00940AEF">
        <w:rPr>
          <w:rFonts w:ascii="Arial" w:eastAsia="Calibri" w:hAnsi="Arial" w:cs="Arial"/>
          <w:i/>
          <w:kern w:val="2"/>
          <w:sz w:val="24"/>
          <w:szCs w:val="24"/>
          <w:lang w:eastAsia="hi-IN" w:bidi="hi-IN"/>
        </w:rPr>
        <w:t>Требования к</w:t>
      </w:r>
      <w:r w:rsidRPr="00940AEF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</w:t>
      </w:r>
      <w:r w:rsidRPr="00940AEF">
        <w:rPr>
          <w:rFonts w:ascii="Arial" w:eastAsia="Calibri" w:hAnsi="Arial" w:cs="Arial"/>
          <w:i/>
          <w:kern w:val="2"/>
          <w:sz w:val="24"/>
          <w:szCs w:val="24"/>
          <w:lang w:eastAsia="hi-IN" w:bidi="hi-IN"/>
        </w:rPr>
        <w:t>содержанию домашних животных и птиц.</w:t>
      </w:r>
    </w:p>
    <w:p w:rsidR="00256161" w:rsidRPr="0061182F" w:rsidRDefault="00256161" w:rsidP="00256161">
      <w:pPr>
        <w:suppressAutoHyphens/>
        <w:spacing w:after="0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        </w:t>
      </w:r>
      <w:r w:rsidRPr="0061182F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11.11.1. Владельцы домашних животных и птиц обязаны:</w:t>
      </w:r>
    </w:p>
    <w:p w:rsidR="00256161" w:rsidRPr="001E2019" w:rsidRDefault="00256161" w:rsidP="00256161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61182F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- не допускать загрязнения домашними животными мест общественного пользования в жилых домах, коммунальных квартирах, на лестничных клетках, в подъездах, а также в общественных местах: на детских и спортивных площадках, пешеходных дорожках,</w:t>
      </w: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в скверах, дворах и т.д. В случае загрязнения указанных мест владельцы животных обязаны обеспечить уборку с применением средств индивидуальной гигиены (полиэтиленовой тары, совка и т. д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.</w:t>
      </w: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);</w:t>
      </w:r>
    </w:p>
    <w:p w:rsidR="00256161" w:rsidRPr="001E2019" w:rsidRDefault="00256161" w:rsidP="00256161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- содержать животных с соблюдением норм общественного порядка, санитарно-гигиенических, ветеринарных, санитарных правил, сообщать в государственную ветеринарную службу обо всех случаях падежа, массового заболевания животных и неукоснительно соблюдать рекомендации ветеринарного специалиста по результатам обследования, соблюдать предписания должностных лиц Администрации МО «Сизобугорский сельсовет», органов санитарно-эпидемиологического и ветеринарного надзора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. Предельное количество  домашних  животных  в  местах  содержания  животных  определяется  </w:t>
      </w:r>
      <w:proofErr w:type="gramStart"/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исходя  из  возможности  владельца  обеспечивать</w:t>
      </w:r>
      <w:proofErr w:type="gramEnd"/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 животным  условия,  соответствующие ветеринарным  нормам 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lastRenderedPageBreak/>
        <w:t xml:space="preserve">и правилам, а также с учетом  соблюдения  санитарно-эпидемиологических   правил и нормативов. </w:t>
      </w: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 </w:t>
      </w:r>
    </w:p>
    <w:p w:rsidR="00256161" w:rsidRPr="001E2019" w:rsidRDefault="00256161" w:rsidP="00256161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- </w:t>
      </w:r>
      <w:proofErr w:type="gramStart"/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н</w:t>
      </w:r>
      <w:proofErr w:type="gramEnd"/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е допускать домашних животных на территории и в помещения общеобразовательных (в т. ч дошкольных) учреждений, учреждений здравоохранения, предприятий и организаций, осуществляющих торговлю и общественное питание;</w:t>
      </w:r>
    </w:p>
    <w:p w:rsidR="00256161" w:rsidRPr="001E2019" w:rsidRDefault="00256161" w:rsidP="00256161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11.11.2.  Владельцем собаки, в случае отсутствия ветеринарного паспорта, считается физическое или юридическое лицо, фактически осуществляющее уход за животным и на территории которого животное постоянно проживает. </w:t>
      </w:r>
    </w:p>
    <w:p w:rsidR="00256161" w:rsidRPr="001E2019" w:rsidRDefault="00256161" w:rsidP="00256161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11.11.3.  Владельцы собак и кошек обязаны предотвращать опасное воздействие животных на людей и животных, а также обеспечивать тишину для окружающих в период с 22.0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0 до 07.00 часов следующего дня.</w:t>
      </w: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Условия содержания собак должны в обязательном порядке исключать выход собаки за пределы территории домовладения. 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Выгул потенциально  опасной  собаки  без  намордника и поводка  независимо  от  места  выгула  запрещается, за исключением  случаев,  если  потенциально  опасная  собака   находится  на  огороженной  территории, принадлежащей  владельцу  потенциально  опасной  собаки на праве  собственности  или  ином  законном  основании. </w:t>
      </w: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О наличии 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этой </w:t>
      </w: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собак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и</w:t>
      </w: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должна быть сделана предуп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реждающая надпись при входе на данную    территорию.</w:t>
      </w:r>
    </w:p>
    <w:p w:rsidR="00256161" w:rsidRPr="001E2019" w:rsidRDefault="00256161" w:rsidP="00256161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11.11.4.  Организации, имеющие закрепленные территории, обязаны содержать собак в свободном выгуле только в ночное время на хорошо огражденном участке, в условиях, полностью исключающих возможность выхода животного за пределы территории организации. В дневное время собаки должны находиться на привязи или в вольерах. О наличии собак должна быть сделана предупреждающая надпись при входе на участок.</w:t>
      </w:r>
    </w:p>
    <w:p w:rsidR="00256161" w:rsidRDefault="00256161" w:rsidP="00256161">
      <w:pPr>
        <w:suppressAutoHyphens/>
        <w:spacing w:after="0"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11.11.5.  Владельцы могут выводить собак высотой в холке свыше </w:t>
      </w:r>
      <w:smartTag w:uri="urn:schemas-microsoft-com:office:smarttags" w:element="metricconverter">
        <w:smartTagPr>
          <w:attr w:name="ProductID" w:val="30 см"/>
        </w:smartTagPr>
        <w:r w:rsidRPr="001E2019">
          <w:rPr>
            <w:rFonts w:ascii="Arial" w:eastAsia="Calibri" w:hAnsi="Arial" w:cs="Arial"/>
            <w:kern w:val="2"/>
            <w:sz w:val="24"/>
            <w:szCs w:val="24"/>
            <w:lang w:eastAsia="hi-IN" w:bidi="hi-IN"/>
          </w:rPr>
          <w:t>30 см</w:t>
        </w:r>
      </w:smartTag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из жилых помещений (домов), а также изолированных территорий в общие дворы и на улицу разрешается только на коротком поводке и в наморднике (кроме щенков до трехмесячного возраста). На собак, представляющих угрозу для людей и других животных, намордник должен надеваться в обязательном порядке. </w:t>
      </w:r>
    </w:p>
    <w:p w:rsidR="00256161" w:rsidRDefault="00256161" w:rsidP="00256161">
      <w:pPr>
        <w:suppressAutoHyphens/>
        <w:spacing w:after="0"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     Перечень  потенциально  опасных  пород  собак  утверждается  Правительством Российской Федерации. </w:t>
      </w: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Принадлежность собак к породе определяется на основании родословных документов.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</w:t>
      </w:r>
    </w:p>
    <w:p w:rsidR="00256161" w:rsidRPr="001E2019" w:rsidRDefault="00256161" w:rsidP="00256161">
      <w:pPr>
        <w:suppressAutoHyphens/>
        <w:spacing w:after="0"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Выгул  домашних животных  должен  осуществляться  при  условии  обязательного  обеспечения безопасности граждан, животных, сохранности  имущества физических лиц и юридических  лиц.</w:t>
      </w:r>
    </w:p>
    <w:p w:rsidR="00256161" w:rsidRPr="001E2019" w:rsidRDefault="00256161" w:rsidP="00256161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11.11.6.  Запрещается выгуливать собак лицам в нетрезвом состоянии, а служебных и сторожевых собак старше 6 месяцев лицам, не достигшим  16-ти лет</w:t>
      </w:r>
      <w:r w:rsidRPr="00F20EA4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. 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Выгул  домашних  животных,  требующих  особой  ответственности  собственника, несовершеннолетними, не  достигшими четырнадцати  лет,  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lastRenderedPageBreak/>
        <w:t xml:space="preserve">запрещен. Собаку  можно выгуливать не ближе 30м  от  подъезда  или  от мест,  где  находятся  люди. </w:t>
      </w:r>
    </w:p>
    <w:p w:rsidR="00256161" w:rsidRPr="001E2019" w:rsidRDefault="00256161" w:rsidP="00256161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11.11.7.  Собаки, принадлежащие гражданам, организациям, полежат обязательной вакцинации против бешенства (начиная с 3-х месячного возраста и независимо от породы) в государственных ветеринарных учреждениях по месту жительства граждан. </w:t>
      </w:r>
    </w:p>
    <w:p w:rsidR="00256161" w:rsidRPr="001E2019" w:rsidRDefault="00256161" w:rsidP="00256161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11.11.8.  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При выгуле домашнего  животного    исключать  возможность  свободного, неконтролируемого  передвижения  животного  при  пересечении  проезжей  части  автомобильной  дороги,  в  лифтах и  помещениях  общего  пользования многоквартирных  домов, во дворах, на детских и спортивных   площадках;  </w:t>
      </w:r>
    </w:p>
    <w:p w:rsidR="00256161" w:rsidRPr="001E2019" w:rsidRDefault="00256161" w:rsidP="00256161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11.11.9. Владельцы домаш</w:t>
      </w: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них животных (крупный рогатый скот, лошади, мелкий рогатый скот - козы, овцы и др.) и птиц обязаны осуществлять их выпас под наблюдением владельца или уполномоченного им лица за границами жилого сектора в специально отведенных местах в границах муниципального образования. </w:t>
      </w:r>
    </w:p>
    <w:p w:rsidR="00256161" w:rsidRPr="001E2019" w:rsidRDefault="00256161" w:rsidP="00256161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11.11.10. Запрещается бесконтрольный выпас и бродяжничество домашних животных и птиц в черте муниципального образования, нахождение животных на территориях общего пользования.</w:t>
      </w: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 xml:space="preserve">  Не допускать выгул  животного  вне  мест,  разрешенных решением  органа местного  самоуправления  для  выгула  животных.</w:t>
      </w:r>
    </w:p>
    <w:p w:rsidR="00256161" w:rsidRDefault="00256161" w:rsidP="00256161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 w:rsidRPr="001E2019"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11.11.11. Дополнительные требования к содержанию домашних животных и птиц устанавливаются представительным органом муниципального образования.</w:t>
      </w:r>
    </w:p>
    <w:p w:rsidR="00256161" w:rsidRPr="001E2019" w:rsidRDefault="00256161" w:rsidP="00256161">
      <w:pPr>
        <w:suppressAutoHyphens/>
        <w:ind w:left="644"/>
        <w:jc w:val="both"/>
        <w:rPr>
          <w:rFonts w:ascii="Arial" w:eastAsia="Calibri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11.11.12. Не  допускается  использование  домашних животных  в  предпринимательской  деятельности,  за  исключением     случаев,  установленных Правительством  Российской Федерации</w:t>
      </w:r>
      <w:proofErr w:type="gramStart"/>
      <w:r>
        <w:rPr>
          <w:rFonts w:ascii="Arial" w:eastAsia="Calibri" w:hAnsi="Arial" w:cs="Arial"/>
          <w:kern w:val="2"/>
          <w:sz w:val="24"/>
          <w:szCs w:val="24"/>
          <w:lang w:eastAsia="hi-IN" w:bidi="hi-IN"/>
        </w:rPr>
        <w:t>.»</w:t>
      </w:r>
      <w:proofErr w:type="gramEnd"/>
    </w:p>
    <w:p w:rsidR="00256161" w:rsidRDefault="00256161" w:rsidP="00256161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данное решение Совета на информационном стенде в здании администрации, а  также  официальном  сайте  администрации.</w:t>
      </w:r>
    </w:p>
    <w:p w:rsidR="00256161" w:rsidRDefault="00256161" w:rsidP="00256161">
      <w:pPr>
        <w:pStyle w:val="a3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решение Совета вступает в силу со дня его обнародования.</w:t>
      </w:r>
    </w:p>
    <w:p w:rsidR="00256161" w:rsidRDefault="00256161" w:rsidP="00256161">
      <w:pPr>
        <w:pStyle w:val="a3"/>
        <w:spacing w:line="276" w:lineRule="auto"/>
        <w:ind w:left="1140"/>
        <w:rPr>
          <w:rFonts w:ascii="Arial" w:hAnsi="Arial" w:cs="Arial"/>
          <w:sz w:val="24"/>
          <w:szCs w:val="24"/>
        </w:rPr>
      </w:pPr>
    </w:p>
    <w:p w:rsidR="00256161" w:rsidRDefault="00256161" w:rsidP="0025616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</w:p>
    <w:p w:rsidR="00256161" w:rsidRDefault="00256161" w:rsidP="0025616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>
        <w:rPr>
          <w:rFonts w:ascii="Arial" w:eastAsia="Arial" w:hAnsi="Arial" w:cs="Arial"/>
          <w:sz w:val="24"/>
          <w:szCs w:val="24"/>
          <w:lang w:bidi="ru-RU"/>
        </w:rPr>
        <w:t xml:space="preserve">  </w:t>
      </w:r>
    </w:p>
    <w:p w:rsidR="00256161" w:rsidRDefault="00256161" w:rsidP="00256161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>
        <w:rPr>
          <w:rFonts w:ascii="Arial" w:eastAsia="Arial" w:hAnsi="Arial" w:cs="Arial"/>
          <w:sz w:val="24"/>
          <w:szCs w:val="24"/>
          <w:lang w:bidi="ru-RU"/>
        </w:rPr>
        <w:t xml:space="preserve">Председатель Совета </w:t>
      </w:r>
    </w:p>
    <w:p w:rsidR="00256161" w:rsidRPr="00F11433" w:rsidRDefault="00256161" w:rsidP="00256161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ru-RU"/>
        </w:rPr>
        <w:t>МО «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</w:t>
      </w:r>
      <w:r>
        <w:rPr>
          <w:rFonts w:ascii="Arial" w:eastAsia="Arial" w:hAnsi="Arial" w:cs="Arial"/>
          <w:sz w:val="24"/>
          <w:szCs w:val="24"/>
          <w:lang w:bidi="ru-RU"/>
        </w:rPr>
        <w:t xml:space="preserve"> сельсовет»                                                       Р. Р. </w:t>
      </w:r>
      <w:proofErr w:type="spellStart"/>
      <w:r>
        <w:rPr>
          <w:rFonts w:ascii="Arial" w:eastAsia="Arial" w:hAnsi="Arial" w:cs="Arial"/>
          <w:sz w:val="24"/>
          <w:szCs w:val="24"/>
          <w:lang w:bidi="ru-RU"/>
        </w:rPr>
        <w:t>Каржаубаев</w:t>
      </w:r>
      <w:proofErr w:type="spellEnd"/>
    </w:p>
    <w:p w:rsidR="00000000" w:rsidRDefault="009F3EDF"/>
    <w:p w:rsidR="00256161" w:rsidRDefault="00256161" w:rsidP="0025616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  <w:lang w:bidi="ru-RU"/>
        </w:rPr>
      </w:pPr>
      <w:r>
        <w:rPr>
          <w:rFonts w:ascii="Arial" w:eastAsia="Arial" w:hAnsi="Arial" w:cs="Arial"/>
          <w:sz w:val="24"/>
          <w:szCs w:val="24"/>
          <w:lang w:bidi="ru-RU"/>
        </w:rPr>
        <w:t>Глава МО «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Сизобугорский</w:t>
      </w:r>
      <w:r>
        <w:rPr>
          <w:rFonts w:ascii="Arial" w:eastAsia="Arial" w:hAnsi="Arial" w:cs="Arial"/>
          <w:sz w:val="24"/>
          <w:szCs w:val="24"/>
          <w:lang w:bidi="ru-RU"/>
        </w:rPr>
        <w:t xml:space="preserve"> сельсовет»                                            А. М. Куандыков     </w:t>
      </w:r>
    </w:p>
    <w:p w:rsidR="00256161" w:rsidRDefault="00256161"/>
    <w:sectPr w:rsidR="00256161" w:rsidSect="000A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6764A"/>
    <w:multiLevelType w:val="hybridMultilevel"/>
    <w:tmpl w:val="14542D64"/>
    <w:lvl w:ilvl="0" w:tplc="38B49A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8875259"/>
    <w:multiLevelType w:val="multilevel"/>
    <w:tmpl w:val="A9A2176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084" w:hanging="72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161"/>
    <w:rsid w:val="00256161"/>
    <w:rsid w:val="009F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16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List Paragraph"/>
    <w:basedOn w:val="a"/>
    <w:uiPriority w:val="34"/>
    <w:qFormat/>
    <w:rsid w:val="00256161"/>
    <w:pPr>
      <w:widowControl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ConsPlusNormal">
    <w:name w:val="ConsPlusNormal"/>
    <w:rsid w:val="002561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2021-07-28T07:44:00Z</cp:lastPrinted>
  <dcterms:created xsi:type="dcterms:W3CDTF">2021-07-28T07:14:00Z</dcterms:created>
  <dcterms:modified xsi:type="dcterms:W3CDTF">2021-07-28T10:12:00Z</dcterms:modified>
</cp:coreProperties>
</file>