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CD" w:rsidRPr="00B46EC1" w:rsidRDefault="007E5DCD" w:rsidP="007E5D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7E5DCD" w:rsidRPr="00B46EC1" w:rsidRDefault="007E5DCD" w:rsidP="007E5D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7E5DCD" w:rsidRPr="00B46EC1" w:rsidRDefault="007E5DCD" w:rsidP="007E5D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7E5DCD" w:rsidRPr="00B46EC1" w:rsidRDefault="007E5DCD" w:rsidP="007E5D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7E5DCD" w:rsidRPr="000944E5" w:rsidRDefault="007E5DCD" w:rsidP="007E5DC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7E5DCD" w:rsidRDefault="007E5DCD" w:rsidP="007E5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3A1991">
        <w:rPr>
          <w:rFonts w:ascii="Times New Roman" w:hAnsi="Times New Roman"/>
          <w:sz w:val="24"/>
          <w:szCs w:val="24"/>
        </w:rPr>
        <w:t>«_</w:t>
      </w:r>
      <w:r w:rsidR="003A1991">
        <w:rPr>
          <w:rFonts w:ascii="Times New Roman" w:hAnsi="Times New Roman"/>
          <w:sz w:val="24"/>
          <w:szCs w:val="24"/>
          <w:u w:val="single"/>
        </w:rPr>
        <w:t>3</w:t>
      </w:r>
      <w:r w:rsidRPr="003A1991">
        <w:rPr>
          <w:rFonts w:ascii="Times New Roman" w:hAnsi="Times New Roman"/>
          <w:sz w:val="24"/>
          <w:szCs w:val="24"/>
          <w:u w:val="single"/>
        </w:rPr>
        <w:t>1</w:t>
      </w:r>
      <w:r w:rsidRPr="003A1991">
        <w:rPr>
          <w:rFonts w:ascii="Times New Roman" w:hAnsi="Times New Roman"/>
          <w:sz w:val="24"/>
          <w:szCs w:val="24"/>
        </w:rPr>
        <w:t>_» _</w:t>
      </w:r>
      <w:r w:rsidRPr="003A1991">
        <w:rPr>
          <w:rFonts w:ascii="Times New Roman" w:hAnsi="Times New Roman"/>
          <w:sz w:val="24"/>
          <w:szCs w:val="24"/>
          <w:u w:val="single"/>
        </w:rPr>
        <w:t xml:space="preserve"> марта </w:t>
      </w:r>
      <w:r w:rsidRPr="003A199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2023г.                                                                             №_</w:t>
      </w:r>
      <w:r w:rsidR="003A1991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>_</w:t>
      </w:r>
    </w:p>
    <w:p w:rsidR="007E5DCD" w:rsidRDefault="007E5DCD" w:rsidP="007E5DCD">
      <w:pPr>
        <w:tabs>
          <w:tab w:val="left" w:pos="3544"/>
          <w:tab w:val="left" w:pos="3686"/>
        </w:tabs>
        <w:autoSpaceDE w:val="0"/>
        <w:autoSpaceDN w:val="0"/>
        <w:adjustRightInd w:val="0"/>
        <w:spacing w:after="0" w:line="240" w:lineRule="exact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5DCD" w:rsidRDefault="007E5DCD" w:rsidP="007E5DCD">
      <w:pPr>
        <w:tabs>
          <w:tab w:val="left" w:pos="3544"/>
          <w:tab w:val="left" w:pos="3686"/>
        </w:tabs>
        <w:autoSpaceDE w:val="0"/>
        <w:autoSpaceDN w:val="0"/>
        <w:adjustRightInd w:val="0"/>
        <w:spacing w:after="0" w:line="240" w:lineRule="exact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мобилизацией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E5DCD" w:rsidRDefault="007E5DCD" w:rsidP="007E5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10 ст. 35 Федерального закона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и </w:t>
      </w:r>
      <w:hyperlink r:id="rId4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«Сизобугорский сельсовет», Совет муниципального образования «Сизобугорский сельсовет»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8"/>
          <w:szCs w:val="28"/>
        </w:rPr>
      </w:pP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РЕШИЛ: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 договорам аренды муниципального имущества, составляющего казну МО «Сизобугорский сельсовет»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</w:t>
      </w:r>
      <w:r w:rsidRPr="007E5DC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 «Сизобугорский сельсовет» арендаторам, являющимся физическими лицами, в том числе индивидуальными предпринимателями, юридическими лицами, в которых одно и то же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физическое лицо, является единственным учредителем (участником)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юридического лица и его руководителем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 случае если указанные физические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лица, в том числе индивидуальные предприниматели или физические лица,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являющиеся учредителем (участником) юридического лица и его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руководителем, призваны на военную службу по мобилизации в Вооруженные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Силы Российской Федерации в соответствии с Указом Президента Российской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Федерации от 21 сентября 2022 г. № 647 «Об объявлении частичной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мобилизации в Российской Федерации» или проходят военную службу по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контракту, заключенному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 соответствии с пунктом 7 статьи 38 Федерального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закона от 28.03.1998 № 53-ФЗ «О воинской обязанности и военной службе»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(далее - Федеральный закон), либо заключили контракт о добровольном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содействии в выполнении задач, возложенных на Вооруженные Силы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Федерации, предоставляется: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право на отсрочку уплаты арендной платы на период прохождения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военной службы или оказания добровольного содействия в выполнении задач,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возложенных на Вооруженные Силы Российской Федерации;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право на расторжение договоров аренды без применения штрафных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санкций.</w:t>
      </w:r>
    </w:p>
    <w:p w:rsidR="007E5DCD" w:rsidRDefault="007E5DCD" w:rsidP="0015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Предоставление отсрочки уплаты арендной платы, указанной в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подпункте «а» пункта 1 настоящего решения, осуществляется на следующих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условиях:</w:t>
      </w:r>
    </w:p>
    <w:p w:rsidR="007E5DCD" w:rsidRDefault="007E5DCD" w:rsidP="0015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отсутствие использования арендуемого по договору имущества в период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прохождения военной службы или оказания добровольного содействия в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выполнении задач, возложенных на Вооруженные Силы Российской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Федерации, лицом, указанным в пункте 1 настоящего решения;</w:t>
      </w:r>
    </w:p>
    <w:p w:rsidR="007E5DCD" w:rsidRDefault="007E5DCD" w:rsidP="0015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арендатор направляет арендодателю уведомление о предоставлении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отсрочки уплаты арендной платы с приложением копий документов,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подтверждающих статус прохождения военной службы по частичной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мобилизации в Вооруженных Силах Российской Федерации, или копии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уведомления о заключении контракта о прохождении военной службы в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соответствии с пунктом 7 статьи 38 Федерального закона либо контракта о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добровольном содействии в выполнении задач, возложенных на Вооруженные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Силы Российской Федерации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предоставленного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федеральным органом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исполнительной власти, с которым заключены указанные контракты;</w:t>
      </w:r>
    </w:p>
    <w:p w:rsidR="007E5DCD" w:rsidRDefault="007E5DCD" w:rsidP="0015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арендатору предоставляется отсрочка уплаты арендной платы на период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прохождения лицом, указанным в пункте 1 настоящего решения, военной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службы или оказания добровольного содействия в выполнении задач,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возложенных на Вооруженные Силы Российской Федерации;</w:t>
      </w:r>
    </w:p>
    <w:p w:rsidR="007E5DCD" w:rsidRDefault="001518CE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задолженность </w:t>
      </w:r>
      <w:r w:rsidR="007E5DCD">
        <w:rPr>
          <w:rFonts w:ascii="TimesNewRomanPSMT" w:hAnsi="TimesNewRomanPSMT" w:cs="TimesNewRomanPSMT"/>
          <w:sz w:val="28"/>
          <w:szCs w:val="28"/>
        </w:rPr>
        <w:t>по арендной плате подлежит уплате на основании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E5DCD">
        <w:rPr>
          <w:rFonts w:ascii="TimesNewRomanPSMT" w:hAnsi="TimesNewRomanPSMT" w:cs="TimesNewRomanPSMT"/>
          <w:sz w:val="28"/>
          <w:szCs w:val="28"/>
        </w:rPr>
        <w:t>дополнительного соглашения к договору аренды со дня окончания периода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E5DCD">
        <w:rPr>
          <w:rFonts w:ascii="TimesNewRomanPSMT" w:hAnsi="TimesNewRomanPSMT" w:cs="TimesNewRomanPSMT"/>
          <w:sz w:val="28"/>
          <w:szCs w:val="28"/>
        </w:rPr>
        <w:t>прохождения военной службы или оказания добровольного содействия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E5DCD">
        <w:rPr>
          <w:rFonts w:ascii="TimesNewRomanPSMT" w:hAnsi="TimesNewRomanPSMT" w:cs="TimesNewRomanPSMT"/>
          <w:sz w:val="28"/>
          <w:szCs w:val="28"/>
        </w:rPr>
        <w:t>выполнении задач, возложенных на Вооруженные Силы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E5DCD">
        <w:rPr>
          <w:rFonts w:ascii="TimesNewRomanPSMT" w:hAnsi="TimesNewRomanPSMT" w:cs="TimesNewRomanPSMT"/>
          <w:sz w:val="28"/>
          <w:szCs w:val="28"/>
        </w:rPr>
        <w:t>Федерации, поэтапно, не чаще одного раза в месяц, равными платежами, размер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E5DCD">
        <w:rPr>
          <w:rFonts w:ascii="TimesNewRomanPSMT" w:hAnsi="TimesNewRomanPSMT" w:cs="TimesNewRomanPSMT"/>
          <w:sz w:val="28"/>
          <w:szCs w:val="28"/>
        </w:rPr>
        <w:t>которых не превышает размера половины ежемесячной арендной платы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E5DCD">
        <w:rPr>
          <w:rFonts w:ascii="TimesNewRomanPSMT" w:hAnsi="TimesNewRomanPSMT" w:cs="TimesNewRomanPSMT"/>
          <w:sz w:val="28"/>
          <w:szCs w:val="28"/>
        </w:rPr>
        <w:t>договору аренды;</w:t>
      </w:r>
      <w:proofErr w:type="gramEnd"/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допускается установление дополнительных платежей, подлежащих</w:t>
      </w:r>
      <w:r w:rsidR="001518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уплате арендатором в связи с предоставлением отсрочки;</w:t>
      </w:r>
    </w:p>
    <w:p w:rsidR="007E5DCD" w:rsidRDefault="007E5DCD" w:rsidP="00BD0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не применяются штрафы, проценты за пользование чужими денежными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средствами или иные меры ответственности в связи с несоблюдением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арендатором порядка и сроков внесения арендной платы (в том числе в случаях,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если такие меры предусмотрены договором аренды) на период прохождения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лицом, указанным в пункте 1 настоящего решения, военной службы или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оказания добровольного содействия в выполнении задач, возложенных на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Вооруженные Силы Российской Федерации;</w:t>
      </w:r>
      <w:proofErr w:type="gramEnd"/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коммунальные платежи, связанные с арендуемым имуществом по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договорам аренды, по которым арендатору предоставлена отсрочка уплаты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арендной платы, в период такой отсрочки уплачиваются арендодателем.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Расторжение договора аренды без применения штрафных санкций,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указанное в подпункте «б» пункта 1 настоящего решения, осуществляется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следующих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условиях</w:t>
      </w:r>
      <w:proofErr w:type="gramEnd"/>
      <w:r>
        <w:rPr>
          <w:rFonts w:ascii="TimesNewRomanPSMT" w:hAnsi="TimesNewRomanPSMT" w:cs="TimesNewRomanPSMT"/>
          <w:sz w:val="28"/>
          <w:szCs w:val="28"/>
        </w:rPr>
        <w:t>: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lastRenderedPageBreak/>
        <w:t>арендатор направляет арендодателю уведомление о расторжении договора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аренды с приложением копий документов, подтверждающих статус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прохождения военной службы по частичной мобилизации в Вооруженных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Силах Российской Федерации, или копии уведомления о заключении контракта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 прохождении военной службы в соответствии с пунктом 7 статьи 38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Федерального закона либо контракта о добровольном содействии в выполнении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задач, возложенных на Вооруженные Силы Российской Федерации,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предоставленного федеральным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органом исполнительной власти, с которым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заключены указанные контракты;</w:t>
      </w:r>
    </w:p>
    <w:p w:rsidR="007E5DCD" w:rsidRDefault="007E5DCD" w:rsidP="007E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договор аренды подлежит расторжению со дня получения арендодателем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уведомления о расторжении договора аренды;</w:t>
      </w:r>
    </w:p>
    <w:p w:rsidR="007E5DCD" w:rsidRDefault="007E5DCD" w:rsidP="00BD0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применяются штрафы, проценты за пользование чужими денежными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средствами или иные меры ответственности в связи с расторжением договора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аренды (в том числе в случаях, если такие меры предусмотрены договором</w:t>
      </w:r>
      <w:r w:rsidR="00BD075B"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аренды).</w:t>
      </w:r>
    </w:p>
    <w:p w:rsidR="007E5DCD" w:rsidRDefault="007E5DCD" w:rsidP="007E5D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информационном стенде, расположенном в администрац</w:t>
      </w:r>
      <w:r w:rsidR="00BD075B">
        <w:rPr>
          <w:rFonts w:ascii="Times New Roman" w:eastAsia="Calibri" w:hAnsi="Times New Roman" w:cs="Times New Roman"/>
          <w:sz w:val="28"/>
          <w:szCs w:val="28"/>
        </w:rPr>
        <w:t xml:space="preserve">ии муниципального образования «Сизобугорский </w:t>
      </w:r>
      <w:r>
        <w:rPr>
          <w:rFonts w:ascii="Times New Roman" w:eastAsia="Calibri" w:hAnsi="Times New Roman" w:cs="Times New Roman"/>
          <w:sz w:val="28"/>
          <w:szCs w:val="28"/>
        </w:rPr>
        <w:t>сельсовет», на официальном сайте администрации муниципального образования «</w:t>
      </w:r>
      <w:r w:rsidR="00BD075B">
        <w:rPr>
          <w:rFonts w:ascii="Times New Roman" w:eastAsia="Calibri" w:hAnsi="Times New Roman" w:cs="Times New Roman"/>
          <w:sz w:val="28"/>
          <w:szCs w:val="28"/>
        </w:rPr>
        <w:t xml:space="preserve">Сизобугорский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сельсовет».</w:t>
      </w:r>
    </w:p>
    <w:p w:rsidR="007E5DCD" w:rsidRDefault="007E5DCD" w:rsidP="007E5D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Решение вступает в силу на следующий день после дня его опубликования.</w:t>
      </w:r>
    </w:p>
    <w:p w:rsidR="007E5DCD" w:rsidRDefault="007E5DCD" w:rsidP="007E5D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DCD" w:rsidRDefault="007E5DCD" w:rsidP="007E5D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75B" w:rsidRPr="00BD075B" w:rsidRDefault="00BD075B" w:rsidP="00BD07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75B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BD075B" w:rsidRPr="00BD075B" w:rsidRDefault="00BD075B" w:rsidP="00BD07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75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D075B" w:rsidRPr="00BD075B" w:rsidRDefault="00BD075B" w:rsidP="00BD07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75B">
        <w:rPr>
          <w:rFonts w:ascii="Times New Roman" w:eastAsia="Times New Roman" w:hAnsi="Times New Roman" w:cs="Times New Roman"/>
          <w:sz w:val="28"/>
          <w:szCs w:val="28"/>
        </w:rPr>
        <w:t xml:space="preserve">«Сизобугорский  сельсовет» 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  <w:t>Р. Р. Каржаубаев</w:t>
      </w:r>
    </w:p>
    <w:p w:rsidR="00BD075B" w:rsidRPr="00BD075B" w:rsidRDefault="00BD075B" w:rsidP="00BD07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75B" w:rsidRPr="00BD075B" w:rsidRDefault="00BD075B" w:rsidP="00BD07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75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D075B" w:rsidRPr="00BD075B" w:rsidRDefault="00BD075B" w:rsidP="00BD07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75B">
        <w:rPr>
          <w:rFonts w:ascii="Times New Roman" w:eastAsia="Times New Roman" w:hAnsi="Times New Roman" w:cs="Times New Roman"/>
          <w:sz w:val="28"/>
          <w:szCs w:val="28"/>
        </w:rPr>
        <w:t xml:space="preserve">«Сизобугорский   сельсовет» </w:t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</w:r>
      <w:r w:rsidRPr="00BD075B">
        <w:rPr>
          <w:rFonts w:ascii="Times New Roman" w:eastAsia="Times New Roman" w:hAnsi="Times New Roman" w:cs="Times New Roman"/>
          <w:sz w:val="28"/>
          <w:szCs w:val="28"/>
        </w:rPr>
        <w:tab/>
        <w:t>А. М. Куандыков</w:t>
      </w:r>
    </w:p>
    <w:p w:rsidR="007E5DCD" w:rsidRDefault="007E5DCD" w:rsidP="007E5DC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8D77CB" w:rsidRDefault="008D77CB"/>
    <w:sectPr w:rsidR="008D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DCD"/>
    <w:rsid w:val="001518CE"/>
    <w:rsid w:val="00372008"/>
    <w:rsid w:val="003A1991"/>
    <w:rsid w:val="007E5DCD"/>
    <w:rsid w:val="008D77CB"/>
    <w:rsid w:val="00BD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D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1E9731EC50DE200AA27A1F53AF032F94C14E0BE43CAD2C2981601F7A6D0776AC7D010EAC72B727472BBF87F3D798BEA28E0B7DDCE35A8CAD7EE06m8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2023-03-31T11:53:00Z</cp:lastPrinted>
  <dcterms:created xsi:type="dcterms:W3CDTF">2023-03-31T10:48:00Z</dcterms:created>
  <dcterms:modified xsi:type="dcterms:W3CDTF">2023-03-31T11:54:00Z</dcterms:modified>
</cp:coreProperties>
</file>