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60D7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042F3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14:paraId="792D92F0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«Сельское  поселение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14:paraId="65467D00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Володарского муниципального района</w:t>
      </w:r>
    </w:p>
    <w:p w14:paraId="318279D4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Астраханской области»</w:t>
      </w:r>
    </w:p>
    <w:p w14:paraId="41E9B693">
      <w:pPr>
        <w:pStyle w:val="5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99E41B5">
      <w:pPr>
        <w:pStyle w:val="5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СОВЕТА </w:t>
      </w:r>
    </w:p>
    <w:p w14:paraId="6DEE02CE">
      <w:pPr>
        <w:pStyle w:val="5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 1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0 .202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                                                                                       №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</w:t>
      </w:r>
    </w:p>
    <w:p w14:paraId="5102079D">
      <w:pPr>
        <w:pStyle w:val="5"/>
        <w:spacing w:before="0" w:after="0" w:line="200" w:lineRule="atLeast"/>
        <w:jc w:val="left"/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Сизый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Бугор</w:t>
      </w:r>
    </w:p>
    <w:p w14:paraId="26FEDB1B">
      <w:pPr>
        <w:pStyle w:val="5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</w:p>
    <w:p w14:paraId="5C38B7D5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</w:p>
    <w:p w14:paraId="6DB2B9B1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отбору кандидатур на</w:t>
      </w:r>
    </w:p>
    <w:p w14:paraId="7217BF0A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главы муниципального</w:t>
      </w:r>
    </w:p>
    <w:p w14:paraId="6A6463F6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1154AD">
      <w:pPr>
        <w:pStyle w:val="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AE57A4">
      <w:pPr>
        <w:pStyle w:val="6"/>
        <w:spacing w:line="2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 xml:space="preserve">ский  сельсовет», </w:t>
      </w:r>
    </w:p>
    <w:p w14:paraId="3AABD663">
      <w:pPr>
        <w:pStyle w:val="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25EB76">
      <w:pPr>
        <w:pStyle w:val="5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СОВЕТ РЕШИЛ:</w:t>
      </w:r>
    </w:p>
    <w:p w14:paraId="67A12858">
      <w:pPr>
        <w:pStyle w:val="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BB1637">
      <w:pPr>
        <w:pStyle w:val="6"/>
        <w:spacing w:line="2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 проведения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сельсовет».                             </w:t>
      </w:r>
    </w:p>
    <w:p w14:paraId="51793491">
      <w:pPr>
        <w:pStyle w:val="5"/>
        <w:spacing w:before="0" w:after="0" w:line="200" w:lineRule="atLeast"/>
        <w:ind w:firstLine="55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Настоящее решение опубликовать на официальном сайте муниципального образования «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ский сельсовет».</w:t>
      </w:r>
    </w:p>
    <w:p w14:paraId="1FA5D1D9">
      <w:pPr>
        <w:pStyle w:val="5"/>
        <w:spacing w:before="0" w:after="0" w:line="200" w:lineRule="atLeast"/>
        <w:ind w:firstLine="5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3. Направить решение в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14:paraId="7E510BB3">
      <w:pPr>
        <w:pStyle w:val="5"/>
        <w:spacing w:before="0" w:after="0" w:line="200" w:lineRule="atLeast"/>
        <w:ind w:firstLine="55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1CEF7622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14:paraId="0DA90451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14:paraId="0DA5126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14:paraId="6280CD5B">
      <w:pPr>
        <w:pStyle w:val="5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Глава муниципального образования</w:t>
      </w:r>
    </w:p>
    <w:p w14:paraId="5FFD0B73">
      <w:pPr>
        <w:pStyle w:val="5"/>
        <w:spacing w:before="0" w:after="0" w:line="200" w:lineRule="atLeast"/>
        <w:jc w:val="left"/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ский сельсовет»                                                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. М. Куандыков</w:t>
      </w:r>
    </w:p>
    <w:p w14:paraId="203ABF56">
      <w:pPr>
        <w:rPr>
          <w:rFonts w:hint="default"/>
          <w:lang w:val="ru-RU"/>
        </w:rPr>
      </w:pPr>
    </w:p>
    <w:p w14:paraId="19DF3723">
      <w:pPr>
        <w:pStyle w:val="5"/>
        <w:spacing w:before="0" w:after="0" w:line="200" w:lineRule="atLeast"/>
        <w:jc w:val="left"/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</w:t>
      </w:r>
    </w:p>
    <w:p w14:paraId="4F16DBC2">
      <w:pPr>
        <w:pStyle w:val="5"/>
        <w:spacing w:before="0" w:after="0" w:line="200" w:lineRule="atLeast"/>
        <w:jc w:val="left"/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</w:pP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  <w:t xml:space="preserve">муниципального образования </w:t>
      </w:r>
    </w:p>
    <w:p w14:paraId="36A7EC1B">
      <w:pPr>
        <w:pStyle w:val="5"/>
        <w:spacing w:before="0" w:after="0" w:line="200" w:lineRule="atLeast"/>
        <w:jc w:val="left"/>
        <w:rPr>
          <w:b w:val="0"/>
          <w:color w:val="auto"/>
          <w:sz w:val="28"/>
          <w:szCs w:val="28"/>
        </w:rPr>
      </w:pP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  <w:t xml:space="preserve"> «</w:t>
      </w: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  <w:lang w:val="ru-RU"/>
        </w:rPr>
        <w:t>Сизобугор</w:t>
      </w: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  <w:t xml:space="preserve">ский сельсовет»                                             </w:t>
      </w: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  <w:lang w:val="ru-RU"/>
        </w:rPr>
        <w:t>Г</w:t>
      </w:r>
      <w:r>
        <w:rPr>
          <w:rStyle w:val="7"/>
          <w:rFonts w:hint="default" w:ascii="Times New Roman" w:hAnsi="Times New Roman" w:eastAsia="Times New Roman" w:cs="Times New Roman"/>
          <w:b w:val="0"/>
          <w:color w:val="auto"/>
          <w:spacing w:val="5"/>
          <w:sz w:val="28"/>
          <w:szCs w:val="28"/>
          <w:lang w:val="ru-RU"/>
        </w:rPr>
        <w:t>. Н. Ильжанова</w:t>
      </w:r>
      <w:r>
        <w:rPr>
          <w:rStyle w:val="7"/>
          <w:rFonts w:ascii="Times New Roman" w:hAnsi="Times New Roman" w:eastAsia="Times New Roman" w:cs="Times New Roman"/>
          <w:b w:val="0"/>
          <w:color w:val="auto"/>
          <w:spacing w:val="5"/>
          <w:sz w:val="28"/>
          <w:szCs w:val="28"/>
        </w:rPr>
        <w:t xml:space="preserve">                               </w:t>
      </w:r>
    </w:p>
    <w:p w14:paraId="5C121005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83B6E5E">
      <w:pPr>
        <w:pStyle w:val="8"/>
        <w:jc w:val="both"/>
        <w:rPr>
          <w:sz w:val="28"/>
          <w:szCs w:val="28"/>
        </w:rPr>
      </w:pPr>
    </w:p>
    <w:p w14:paraId="3FD1962D">
      <w:pPr>
        <w:pStyle w:val="8"/>
        <w:jc w:val="both"/>
        <w:rPr>
          <w:sz w:val="28"/>
          <w:szCs w:val="28"/>
        </w:rPr>
      </w:pPr>
    </w:p>
    <w:p w14:paraId="4E2DC6B9">
      <w:pPr>
        <w:pStyle w:val="8"/>
        <w:jc w:val="both"/>
        <w:rPr>
          <w:sz w:val="28"/>
          <w:szCs w:val="28"/>
        </w:rPr>
      </w:pPr>
    </w:p>
    <w:p w14:paraId="2DFEEACB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720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08358445">
      <w:pPr>
        <w:pStyle w:val="5"/>
        <w:spacing w:before="0" w:after="0" w:line="200" w:lineRule="atLeast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Совета</w:t>
      </w:r>
    </w:p>
    <w:p w14:paraId="48D517D5">
      <w:pPr>
        <w:pStyle w:val="5"/>
        <w:spacing w:before="0" w:after="0" w:line="200" w:lineRule="atLeast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</w:t>
      </w:r>
    </w:p>
    <w:p w14:paraId="40FBB4EB">
      <w:pPr>
        <w:pStyle w:val="5"/>
        <w:spacing w:before="0" w:after="0" w:line="200" w:lineRule="atLeast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ский сельсовет»</w:t>
      </w:r>
    </w:p>
    <w:p w14:paraId="5978AD43">
      <w:pPr>
        <w:pStyle w:val="5"/>
        <w:spacing w:before="0" w:after="0" w:line="200" w:lineRule="atLeast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18 . 08  .2023г № 6</w:t>
      </w:r>
    </w:p>
    <w:p w14:paraId="06A764AA">
      <w:pPr>
        <w:pStyle w:val="6"/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9415617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</w:t>
      </w:r>
    </w:p>
    <w:p w14:paraId="0A1A03CD">
      <w:pPr>
        <w:pStyle w:val="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93E20F">
      <w:pPr>
        <w:pStyle w:val="6"/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6B185">
      <w:pPr>
        <w:pStyle w:val="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886BFC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 проведения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сельсовет» (далее - «Порядок»)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fldChar w:fldCharType="begin"/>
      </w:r>
      <w:r>
        <w:instrText xml:space="preserve"> HYPERLINK "consultantplus://offline/ref=0E41E4B09F72F6F69C05CDDA46C9974DDF7730A355FFC7107DD723313F83A8A53F02BA94A01412595563E37D1C83862955518EB05FC943CA2E424AZ338O"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Уставом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сельсовет».</w:t>
      </w:r>
    </w:p>
    <w:p w14:paraId="0D8FDFAB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Порядок регулирует проведение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(далее - «Конкурс»).</w:t>
      </w:r>
    </w:p>
    <w:p w14:paraId="5415E82C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Основными принципами Конкурса являются создание равных условий для всех граждан, представивших документы для участия в Конкурсе, объективность оценки и единство требований ко всем гражданам, принимающим участие в Конкурсе.</w:t>
      </w:r>
    </w:p>
    <w:p w14:paraId="36B17CF4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20B57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назначения Конкурса и формирования конкурсной комиссии</w:t>
      </w:r>
    </w:p>
    <w:p w14:paraId="2F3C22AF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378F4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2655167"/>
      <w:r>
        <w:rPr>
          <w:rFonts w:ascii="Times New Roman" w:hAnsi="Times New Roman" w:cs="Times New Roman"/>
          <w:sz w:val="28"/>
          <w:szCs w:val="28"/>
        </w:rPr>
        <w:t>2.1. Решение о проведении Конкурса принимается Советом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(далее - «Совет») в следующих случаях:</w:t>
      </w:r>
    </w:p>
    <w:p w14:paraId="0615E6A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>
        <w:rPr>
          <w:rFonts w:ascii="Times New Roman" w:hAnsi="Times New Roman" w:cs="Times New Roman"/>
          <w:sz w:val="28"/>
          <w:szCs w:val="28"/>
        </w:rPr>
        <w:t>1) истечение срока полномочий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сельсовет»;</w:t>
      </w:r>
    </w:p>
    <w:p w14:paraId="2333C73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>
        <w:rPr>
          <w:rFonts w:ascii="Times New Roman" w:hAnsi="Times New Roman" w:cs="Times New Roman"/>
          <w:sz w:val="28"/>
          <w:szCs w:val="28"/>
        </w:rPr>
        <w:t>2) досрочное прекращение полномочий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сельсовет»;</w:t>
      </w:r>
    </w:p>
    <w:p w14:paraId="19F133D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8"/>
      <w:bookmarkEnd w:id="4"/>
      <w:r>
        <w:rPr>
          <w:rFonts w:ascii="Times New Roman" w:hAnsi="Times New Roman" w:cs="Times New Roman"/>
          <w:sz w:val="28"/>
          <w:szCs w:val="28"/>
        </w:rPr>
        <w:t>3) принятие конкурсной комиссией решения о признании Конкурса несостоявшимся;</w:t>
      </w:r>
    </w:p>
    <w:p w14:paraId="73D9FB2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>
        <w:rPr>
          <w:rFonts w:ascii="Times New Roman" w:hAnsi="Times New Roman" w:cs="Times New Roman"/>
          <w:sz w:val="28"/>
          <w:szCs w:val="28"/>
        </w:rPr>
        <w:t>4) непринятие Советом решения об избрании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из числа кандидатов, представленных конкурсной комиссией.</w:t>
      </w:r>
    </w:p>
    <w:p w14:paraId="6E84EC70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Решение о проведении Конкурса принимается Советом в следующие сроки:</w:t>
      </w:r>
    </w:p>
    <w:p w14:paraId="1B9E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случае, указанном в </w:t>
      </w:r>
      <w:r>
        <w:fldChar w:fldCharType="begin"/>
      </w:r>
      <w:r>
        <w:instrText xml:space="preserve"> HYPERLINK  \l "P46"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подпункте 1 пункта 2.1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30 дней после истечения срока полномочий главы 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 Володарского муниципального района Астраханской области»;</w:t>
      </w:r>
    </w:p>
    <w:p w14:paraId="00B35FC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случае, указанном в </w:t>
      </w:r>
      <w:r>
        <w:fldChar w:fldCharType="begin"/>
      </w:r>
      <w:r>
        <w:instrText xml:space="preserve"> HYPERLINK  \l "P47"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подпункте 2 пункта 2.1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двух месяцев со дня досрочного прекращения полномочий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сельсовет» в соответствии с положениями </w:t>
      </w:r>
      <w:r>
        <w:fldChar w:fldCharType="begin"/>
      </w:r>
      <w:r>
        <w:instrText xml:space="preserve"> HYPERLINK "consultantplus://offline/ref=0E41E4B09F72F6F69C05D3D750A5CA42DE7B6CAE5FF0C4432288786C688AA2F2784DE3D0E11A180D0527BF7916D4C96D04428DB343ZC38O"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частей 8.1-1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"consultantplus://offline/ref=0E41E4B09F72F6F69C05D3D750A5CA42DE7B6CAE5FF0C4432288786C688AA2F2784DE3D6E41810585668BE255382DA6C03428FB75FCB47D6Z23DO"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8.2 статьи 36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Федерации»;</w:t>
      </w:r>
    </w:p>
    <w:p w14:paraId="0AE15FF2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случаях, указанных в </w:t>
      </w:r>
      <w:r>
        <w:fldChar w:fldCharType="begin"/>
      </w:r>
      <w:r>
        <w:instrText xml:space="preserve"> HYPERLINK  \l "P48"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подпунктах 3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 \l "P49"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4 пункта 2.1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одного месяца со дня наступления соответствующих обстоятельств. При этом принимается решение о проведении повторного Конкурса в соответствии с настоящим Порядком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1C0C2A5E">
      <w:pPr>
        <w:tabs>
          <w:tab w:val="left" w:pos="284"/>
          <w:tab w:val="left" w:pos="555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решении Совета о проведении Конкурса определяются:</w:t>
      </w:r>
    </w:p>
    <w:p w14:paraId="48387B80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 с указанием адреса;</w:t>
      </w:r>
    </w:p>
    <w:p w14:paraId="563089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срок, место и время приема документов, подлежащих представлению в конкурсную комиссию для участия в Конкурсе;</w:t>
      </w:r>
    </w:p>
    <w:p w14:paraId="21BF612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условия Конкурса.</w:t>
      </w:r>
    </w:p>
    <w:p w14:paraId="449E0D8F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Решение о проведении Конкурса подлежит опубликованию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в информационно-телекоммуникационной сети «Интернет» не позднее чем за 20 дней до дня проведения Конкурса.</w:t>
      </w:r>
    </w:p>
    <w:p w14:paraId="41F2EACB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Конкурс проводится конкурсной комиссией.</w:t>
      </w:r>
    </w:p>
    <w:p w14:paraId="4DE4C877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6" w:name="_Hlk103242436"/>
      <w:r>
        <w:rPr>
          <w:rFonts w:ascii="Times New Roman" w:hAnsi="Times New Roman" w:cs="Times New Roman"/>
          <w:sz w:val="28"/>
          <w:szCs w:val="28"/>
        </w:rPr>
        <w:t>Конкурсная комиссия формируется на срок проведения Конкурса</w:t>
      </w:r>
      <w:bookmarkEnd w:id="6"/>
      <w:r>
        <w:rPr>
          <w:rFonts w:ascii="Times New Roman" w:hAnsi="Times New Roman" w:cs="Times New Roman"/>
          <w:sz w:val="28"/>
          <w:szCs w:val="28"/>
        </w:rPr>
        <w:t>. Общее число членов конкурсной комиссии составляет шесть человек.</w:t>
      </w:r>
    </w:p>
    <w:p w14:paraId="5915F22C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99432121"/>
      <w:r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bookmarkStart w:id="8" w:name="_Hlk103242396"/>
      <w:r>
        <w:rPr>
          <w:rFonts w:ascii="Times New Roman" w:hAnsi="Times New Roman" w:cs="Times New Roman"/>
          <w:sz w:val="28"/>
          <w:szCs w:val="28"/>
        </w:rPr>
        <w:t>конкурсной комиссии назначается Советом</w:t>
      </w:r>
      <w:bookmarkEnd w:id="8"/>
      <w:r>
        <w:rPr>
          <w:rFonts w:ascii="Times New Roman" w:hAnsi="Times New Roman" w:cs="Times New Roman"/>
          <w:sz w:val="28"/>
          <w:szCs w:val="28"/>
        </w:rPr>
        <w:t>, другая половина - главой муниципального образования «Володарский район».</w:t>
      </w:r>
    </w:p>
    <w:bookmarkEnd w:id="7"/>
    <w:p w14:paraId="65350CA1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Членами конкурсной комиссии не могут быть:</w:t>
      </w:r>
    </w:p>
    <w:p w14:paraId="0E5E6A2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лица, не имеющие гражданства Российской Федерации;</w:t>
      </w:r>
    </w:p>
    <w:p w14:paraId="6C18BC3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граждане Российской Федерации, признанные недееспособными или ограниченно дееспособными решением суда, вступившим в законную силу;</w:t>
      </w:r>
    </w:p>
    <w:p w14:paraId="43914AF9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лица, которые связаны с кандидатом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близким родством или свойством (родители, супруги, дети, братья, сестры, а также братья, сестры, родители, дети супругов и супруги детей);</w:t>
      </w:r>
    </w:p>
    <w:p w14:paraId="5B03DFE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лица, которые связаны с кандидатом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непосредственной подчиненностью или подконтрольностью одного из них другому;</w:t>
      </w:r>
    </w:p>
    <w:p w14:paraId="28DB988D">
      <w:pPr>
        <w:widowControl w:val="0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5) лица, имеющие неснятую или непогашенную судимость.</w:t>
      </w:r>
    </w:p>
    <w:p w14:paraId="72E33C56">
      <w:pPr>
        <w:tabs>
          <w:tab w:val="left" w:pos="2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A99255F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деятельности конкурсной комиссии</w:t>
      </w:r>
    </w:p>
    <w:p w14:paraId="2A51E9EB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E3B2D">
      <w:pPr>
        <w:tabs>
          <w:tab w:val="left" w:pos="284"/>
          <w:tab w:val="left" w:pos="420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 свое первое заседание конкурсная комиссия собирается не позднее 7 дней со дня назначения всех ее членов.</w:t>
      </w:r>
    </w:p>
    <w:p w14:paraId="14644AD3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Конкурсная комиссия осуществляет свою деятельность и принимает решения в коллегиальном порядке.</w:t>
      </w:r>
    </w:p>
    <w:p w14:paraId="58D29B5C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Конкурсная комиссия состоит из председателя, заместителя председателя, секретаря и членов конкурсной комиссии.</w:t>
      </w:r>
    </w:p>
    <w:p w14:paraId="0879BDD5">
      <w:pPr>
        <w:tabs>
          <w:tab w:val="left" w:pos="284"/>
          <w:tab w:val="left" w:pos="570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Председатель конкурсной комиссии избирается на первом заседании конкурсной комиссии и осуществляет общее руководство работой конкурсной комиссии, проводит заседания конкурсной комиссии, распределяет обязанности между членами конкурсной комиссии.</w:t>
      </w:r>
    </w:p>
    <w:p w14:paraId="51139983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отсутствие.</w:t>
      </w:r>
    </w:p>
    <w:p w14:paraId="55D51013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Секретарь конкурсной комиссии избирается на первом заседании конкурсной комиссии и обеспечивает организационную деятельность конкурсной комиссии: информирует членов конкурсной комиссии о времени и месте проведения заседания конкурсной комиссии, оформляет протоколы заседаний конкурсной комиссии, решает другие организационные вопросы.</w:t>
      </w:r>
    </w:p>
    <w:p w14:paraId="50618809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Основной формой деятельности конкурсной комиссии является заседание.  </w:t>
      </w:r>
    </w:p>
    <w:p w14:paraId="60678692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пяти членов конкурсной комиссии.</w:t>
      </w:r>
    </w:p>
    <w:p w14:paraId="6A7CFAC2">
      <w:pPr>
        <w:tabs>
          <w:tab w:val="left" w:pos="284"/>
          <w:tab w:val="left" w:pos="510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Заседания конкурсной комиссии проводятся открыто. По решению конкурсной комиссии может быть проведено закрытое заседание.</w:t>
      </w:r>
    </w:p>
    <w:p w14:paraId="73B809D7">
      <w:pPr>
        <w:tabs>
          <w:tab w:val="left" w:pos="284"/>
          <w:tab w:val="left" w:pos="555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Члены конкурсной комиссии имеют право:</w:t>
      </w:r>
    </w:p>
    <w:p w14:paraId="65BD2E3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знакомиться с документами и материалами, непосредственно связанными с проведением Конкурса;</w:t>
      </w:r>
    </w:p>
    <w:p w14:paraId="53C59F5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удостовериться в подлинности представленных документов;</w:t>
      </w:r>
    </w:p>
    <w:p w14:paraId="0CDFD94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выступать на заседании конкурсной комиссии, вносить предложения по вопросам, отнесенным к компетенции конкурсной комиссии;</w:t>
      </w:r>
    </w:p>
    <w:p w14:paraId="5C81B40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случае несогласия с решением конкурсной комиссии высказать в письменном виде особое мнение.</w:t>
      </w:r>
    </w:p>
    <w:p w14:paraId="0EB39AE4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4"/>
      <w:bookmarkEnd w:id="9"/>
      <w:r>
        <w:rPr>
          <w:rFonts w:ascii="Times New Roman" w:hAnsi="Times New Roman" w:cs="Times New Roman"/>
          <w:sz w:val="28"/>
          <w:szCs w:val="28"/>
        </w:rPr>
        <w:t>3.10. Решение конкурсной комиссии по результатам проведения Конкурса принимается на заседании конкурсной комиссии большинством в две трети голосов от установленного общего числа членов конкурсной комиссии открытым голосованием.</w:t>
      </w:r>
    </w:p>
    <w:p w14:paraId="416AB875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конкурсной комиссии по иным вопросам принимаются большинством голосов от числа присутствующих на ее заседании членов конкурсной комиссии открытым голосованием. При равенстве голосов решающим является голос председателя конкурсной комиссии.</w:t>
      </w:r>
    </w:p>
    <w:p w14:paraId="6F1779C8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голосовании мнение выражается словами «за» или «против».</w:t>
      </w:r>
    </w:p>
    <w:p w14:paraId="72C80BB2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Заседания конкурсной комиссии и принимаемые ею решения оформляются протоколами, которые подписываются председателем и секретарем конкурсной комиссии.</w:t>
      </w:r>
    </w:p>
    <w:p w14:paraId="61E303FA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Информационное и материально-техническое обеспечение деятельности конкурсной комиссии осуществляет Совет.</w:t>
      </w:r>
    </w:p>
    <w:p w14:paraId="40809139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4188F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проведения Конкурса</w:t>
      </w:r>
    </w:p>
    <w:p w14:paraId="5C9E5C22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79BC3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2"/>
      <w:bookmarkEnd w:id="10"/>
      <w:r>
        <w:rPr>
          <w:rFonts w:ascii="Times New Roman" w:hAnsi="Times New Roman" w:cs="Times New Roman"/>
          <w:sz w:val="28"/>
          <w:szCs w:val="28"/>
        </w:rPr>
        <w:t>4.1. Кандидатом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сельсовет» может быть зарегистрирован гражданин, который на день проведения конкурса не имеет в соответствии с Федеральным </w:t>
      </w:r>
      <w:r>
        <w:fldChar w:fldCharType="begin"/>
      </w:r>
      <w:r>
        <w:instrText xml:space="preserve"> HYPERLINK "consultantplus://offline/ref=0E41E4B09F72F6F69C05D3D750A5CA42DE746FAA54F8C4432288786C688AA2F26A4DBBDAE51A0D59507DE87415ZD36O"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12 июня 2002 г. №67-ФЗ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</w:t>
      </w:r>
    </w:p>
    <w:p w14:paraId="4EF2145D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3"/>
      <w:bookmarkEnd w:id="11"/>
      <w:r>
        <w:rPr>
          <w:rFonts w:ascii="Times New Roman" w:hAnsi="Times New Roman" w:cs="Times New Roman"/>
          <w:sz w:val="28"/>
          <w:szCs w:val="28"/>
        </w:rPr>
        <w:t>4.2. К кандидатам предъявляются следующие требования:</w:t>
      </w:r>
    </w:p>
    <w:p w14:paraId="0E61C45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отдельных государственных полномочий, переданных органам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сельсовет»:</w:t>
      </w:r>
    </w:p>
    <w:p w14:paraId="1259676D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образования не ниже среднего образования;</w:t>
      </w:r>
    </w:p>
    <w:p w14:paraId="252B8DA4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не менее трех лет стажа муниципальной (государственной) службы или не менее четырех лет стажа работы по специальности;</w:t>
      </w:r>
    </w:p>
    <w:p w14:paraId="16BD408B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стажа работы на руководящей должности не менее трех лет;</w:t>
      </w:r>
    </w:p>
    <w:p w14:paraId="3C65D964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>
        <w:fldChar w:fldCharType="begin"/>
      </w:r>
      <w:r>
        <w:instrText xml:space="preserve"> HYPERLINK "consultantplus://offline/ref=0E41E4B09F72F6F69C05D3D750A5CA42DF7469AB57AF934173DD766960DAF8E26E04EFD4FA1917475663E8Z735O"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Конституции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r>
        <w:fldChar w:fldCharType="begin"/>
      </w:r>
      <w:r>
        <w:instrText xml:space="preserve"> HYPERLINK "consultantplus://offline/ref=0E41E4B09F72F6F69C05CDDA46C9974DDF7730A355FCC8137FD723313F83A8A53F02BA86A04C1E58577DEA7009D5D76FZ031O"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Устава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сельсовет», регулирующих осуществление органами местного самоуправления переданных им отдельных государственных полномочий;</w:t>
      </w:r>
    </w:p>
    <w:p w14:paraId="39503B23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</w:t>
      </w:r>
      <w:r>
        <w:rPr>
          <w:rFonts w:ascii="Times New Roman" w:hAnsi="Times New Roman" w:cs="Times New Roman"/>
          <w:sz w:val="28"/>
          <w:szCs w:val="28"/>
          <w:lang w:val="ru-RU"/>
        </w:rPr>
        <w:t>подтверждённые</w:t>
      </w:r>
      <w:r>
        <w:rPr>
          <w:rFonts w:ascii="Times New Roman" w:hAnsi="Times New Roman" w:cs="Times New Roman"/>
          <w:sz w:val="28"/>
          <w:szCs w:val="28"/>
        </w:rPr>
        <w:t xml:space="preserve"> опытом работы на руководящей должности;</w:t>
      </w:r>
    </w:p>
    <w:p w14:paraId="79F141E2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полномочий по решению вопросов местного значения:</w:t>
      </w:r>
    </w:p>
    <w:p w14:paraId="0131E563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образования не ниже среднего образования;</w:t>
      </w:r>
    </w:p>
    <w:p w14:paraId="162944E3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не менее трех лет стажа муниципальной (государственной) службы или не менее четырех лет стажа работы по специальности;</w:t>
      </w:r>
    </w:p>
    <w:p w14:paraId="5D183AD4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стажа работы на руководящей должности не менее трех лет;</w:t>
      </w:r>
    </w:p>
    <w:p w14:paraId="7BE2BA7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знание </w:t>
      </w:r>
      <w:r>
        <w:fldChar w:fldCharType="begin"/>
      </w:r>
      <w:r>
        <w:instrText xml:space="preserve"> HYPERLINK "consultantplus://offline/ref=0E41E4B09F72F6F69C05D3D750A5CA42DF7469AB57AF934173DD766960DAF8E26E04EFD4FA1917475663E8Z735O"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Конституции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нормативных правовых актов Российской Федерации и Астраханской области о местном самоуправлении, о муниципальной службе, </w:t>
      </w:r>
      <w:r>
        <w:fldChar w:fldCharType="begin"/>
      </w:r>
      <w:r>
        <w:instrText xml:space="preserve"> HYPERLINK "consultantplus://offline/ref=0E41E4B09F72F6F69C05CDDA46C9974DDF7730A355FCC8137FD723313F83A8A53F02BA86A04C1E58577DEA7009D5D76FZ031O"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Устава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области, </w:t>
      </w:r>
      <w:r>
        <w:fldChar w:fldCharType="begin"/>
      </w:r>
      <w:r>
        <w:instrText xml:space="preserve"> HYPERLINK "consultantplus://offline/ref=0E41E4B09F72F6F69C05CDDA46C9974DDF7730A355FFC7107DD723313F83A8A53F02BA86A04C1E58577DEA7009D5D76FZ031O"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Устава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сельсовет», муниципальных нормативных правовых актов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о муниципальной службе, а также в сфере деятельности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сельсовет»;</w:t>
      </w:r>
    </w:p>
    <w:p w14:paraId="4054C7E9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профессиональные навыки руководящей работы (руководства органом, организацией), управления и организации работы по взаимодействию с государственными органами и органами местного самоуправления, ведомствами и организациями, ведения переговоров и публичного выступления, подбора и расстановки кадров, работы со служебными документами.</w:t>
      </w:r>
    </w:p>
    <w:p w14:paraId="3FFD12DD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2655405"/>
      <w:r>
        <w:rPr>
          <w:rFonts w:ascii="Times New Roman" w:hAnsi="Times New Roman" w:cs="Times New Roman"/>
          <w:sz w:val="28"/>
          <w:szCs w:val="28"/>
        </w:rPr>
        <w:t>4.3. Граждане, желающие участвовать в Конкурсе, представляют в конкурсную комиссию следующие документы:</w:t>
      </w:r>
    </w:p>
    <w:bookmarkEnd w:id="12"/>
    <w:p w14:paraId="4A4083A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и подписанное заявление на участие в Конкурсе по </w:t>
      </w:r>
      <w:r>
        <w:fldChar w:fldCharType="begin"/>
      </w:r>
      <w:r>
        <w:instrText xml:space="preserve"> HYPERLINK  \l "P175"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форме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 установленной Приложением №1 к настоящему Порядку, и его копию;</w:t>
      </w:r>
    </w:p>
    <w:p w14:paraId="2E69A5C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две фотографии 3x4 см.;</w:t>
      </w:r>
    </w:p>
    <w:p w14:paraId="16C9B2C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 с приложением копии либо нотариально заверенную копию паспорта (при отсутствии паспорта - иной документ, заменяющий паспорт гражданина, с приложением копии);</w:t>
      </w:r>
    </w:p>
    <w:p w14:paraId="711D191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трудовую книжку с приложением копии либо нотариально заверенную копию трудовой книжки (при отсутствии трудовой книжки -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 такого документа);</w:t>
      </w:r>
    </w:p>
    <w:p w14:paraId="4AD67BC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 с приложением копии либо нотариально заверенную копию такого документа;</w:t>
      </w:r>
    </w:p>
    <w:p w14:paraId="25E06F2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 либо нотариально заверенную копию;</w:t>
      </w:r>
    </w:p>
    <w:p w14:paraId="776A8AC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данного свидетельства (при наличии);</w:t>
      </w:r>
    </w:p>
    <w:p w14:paraId="618F20A5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 воинского учета - для граждан, пребывающих в запасе, и лиц, подлежащих призыву на военную службу, с приложением копии либо нотариально заверенную копию такого документа;</w:t>
      </w:r>
    </w:p>
    <w:p w14:paraId="7930201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</w:t>
      </w:r>
      <w:r>
        <w:fldChar w:fldCharType="begin"/>
      </w:r>
      <w:r>
        <w:instrText xml:space="preserve"> HYPERLINK "consultantplus://offline/ref=0E41E4B09F72F6F69C05CDDA46C9974DDF7730A355FACF1D7ED723313F83A8A53F02BA86A04C1E58577DEA7009D5D76FZ031O"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от 28 мая 2008 г. №23/2008-ОЗ «О противодействии коррупции в Астраханской области»;</w:t>
      </w:r>
    </w:p>
    <w:p w14:paraId="5719727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fldChar w:fldCharType="begin"/>
      </w:r>
      <w:r>
        <w:instrText xml:space="preserve"> HYPERLINK  \l "P257"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согласие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согласно Приложению №2 к настоящему Порядку;</w:t>
      </w:r>
    </w:p>
    <w:p w14:paraId="4158E950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программу основных направлений социального и экономического 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на срок полномочий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(пять лет) в бумажном и электронном виде (объемом до двадцати страниц машинописного текста шрифтом гарнитуры Times New Roman или ее аналога размером 14 кегль).</w:t>
      </w:r>
    </w:p>
    <w:p w14:paraId="10B10742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Подлинники документов после их сверки с копиями возвращаются гражданину в день их представления.</w:t>
      </w:r>
    </w:p>
    <w:p w14:paraId="2BD72EC4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Представленные программы основных направлений социального и экономического 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размещаются на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в информационно-телекоммуникационной сети «Интернет» в течение 2 дней со дня окончания установленного срока приема документов, необходимых для участия в Конкурсе.</w:t>
      </w:r>
    </w:p>
    <w:p w14:paraId="50A1EEB6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56B38DD6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Продолжительность срока приема документов для участия в Конкурсе устанавливается решением Совета о проведении Конкурса и не может быть менее 10 календарных дней со дня опубликования указанного решения.</w:t>
      </w:r>
    </w:p>
    <w:p w14:paraId="4E6A4BAA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срока, указанного в решении Совета о проведении Конкурса, документы для участия в Конкурсе не принимаются.</w:t>
      </w:r>
    </w:p>
    <w:p w14:paraId="5EAA72DD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32BAB66E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вправе запрашивать в соответствующих органах и организациях сведения о гражданах, заявивших о желании участвовать в Конкурсе.</w:t>
      </w:r>
    </w:p>
    <w:p w14:paraId="165BD4E7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7EF0C602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уведомляет в письменной форме о принятом решении кандидатов, зарегистрированных и допущенных к участию в Конкурсе, а также граждан, незарегистрированных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48A5ADD0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</w:t>
      </w:r>
      <w:r>
        <w:fldChar w:fldCharType="begin"/>
      </w:r>
      <w:r>
        <w:instrText xml:space="preserve"> HYPERLINK  \l "P92"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пунктом 4.1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4BCBBD6">
      <w:pPr>
        <w:tabs>
          <w:tab w:val="left" w:pos="284"/>
          <w:tab w:val="left" w:pos="600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Гражданин, незарегистрированный в качестве кандидата и не допущенный к участию в Конкурсе, вправе обжаловать решение конкурсной комиссии об отказе ему в регистрации и допуске к участию в Конкурсе в качестве кандидата в соответствии с федеральным законодательством.</w:t>
      </w:r>
    </w:p>
    <w:p w14:paraId="31C4F7BE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1A8C02E8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5437B">
      <w:pPr>
        <w:tabs>
          <w:tab w:val="left" w:pos="284"/>
        </w:tabs>
        <w:spacing w:after="0" w:line="100" w:lineRule="atLeast"/>
        <w:ind w:firstLine="6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Конкурса</w:t>
      </w:r>
    </w:p>
    <w:p w14:paraId="1DA6DC6B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79426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9"/>
      <w:bookmarkEnd w:id="13"/>
      <w:r>
        <w:rPr>
          <w:rFonts w:ascii="Times New Roman" w:hAnsi="Times New Roman" w:cs="Times New Roman"/>
          <w:sz w:val="28"/>
          <w:szCs w:val="28"/>
        </w:rPr>
        <w:t>5.1. Конкурс проводится, если имеется не менее двух кандидатов.</w:t>
      </w:r>
    </w:p>
    <w:p w14:paraId="5E108D66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0D4E1350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проведения Конкурса определяется конкурсной комиссией.</w:t>
      </w:r>
    </w:p>
    <w:p w14:paraId="3D58B05E">
      <w:pPr>
        <w:tabs>
          <w:tab w:val="left" w:pos="284"/>
        </w:tabs>
        <w:spacing w:after="0" w:line="100" w:lineRule="atLeast"/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4946C732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 оценке профессиональных и личностных качеств кандидатов конкурсная комиссия исходит из требований к кандидатам, установленных </w:t>
      </w:r>
      <w:r>
        <w:fldChar w:fldCharType="begin"/>
      </w:r>
      <w:r>
        <w:instrText xml:space="preserve"> HYPERLINK  \l "P93"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пунктом 4.2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1F1B766C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14:paraId="4677EDCB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589A7EA6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6AE9E970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Кандидату предоставляется время для выступления (до 20 минут), в которое входят:</w:t>
      </w:r>
    </w:p>
    <w:p w14:paraId="36BDB3C5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программы основных направлений социального и экономического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сельсовет»;</w:t>
      </w:r>
    </w:p>
    <w:p w14:paraId="00E5D835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изложение видения кандидатом работы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и организации деятельности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сельсовет».</w:t>
      </w:r>
    </w:p>
    <w:p w14:paraId="1A1E18B9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проводится конкурсной комиссией отдельно с каждым кандидатом.</w:t>
      </w:r>
    </w:p>
    <w:p w14:paraId="1E84F200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Решение по результатам Конкурса принимается конкурсной комиссией в порядке, предусмотренном </w:t>
      </w:r>
      <w:r>
        <w:fldChar w:fldCharType="begin"/>
      </w:r>
      <w:r>
        <w:instrText xml:space="preserve"> HYPERLINK  \l "P84"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абзацем первым пункта 3.10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отсутствие кандидатов.</w:t>
      </w:r>
    </w:p>
    <w:p w14:paraId="039C0C5C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 по каждому кандидату отражаются в протоколе.</w:t>
      </w:r>
    </w:p>
    <w:p w14:paraId="199293C4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 результатам Конкурса конкурсная комиссия принимает одно из следующих решений:</w:t>
      </w:r>
    </w:p>
    <w:p w14:paraId="62AA81E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признании Конкурса состоявшимся и представлении на рассмотрение Совета кандидатов на замещение должности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сельсовет»;</w:t>
      </w:r>
    </w:p>
    <w:p w14:paraId="19EABBD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признании Конкурса несостоявшимся в следующих случаях:</w:t>
      </w:r>
    </w:p>
    <w:p w14:paraId="0B1E015A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подачи менее двух заявлений на участие в Конкурсе;</w:t>
      </w:r>
    </w:p>
    <w:p w14:paraId="353DAABB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подачи всеми кандидатами заявлений об отказе от участия в Конкурсе;</w:t>
      </w:r>
    </w:p>
    <w:p w14:paraId="09FD1BC9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несоблюдения условия, предусмотренного </w:t>
      </w:r>
      <w:r>
        <w:fldChar w:fldCharType="begin"/>
      </w:r>
      <w:r>
        <w:instrText xml:space="preserve"> HYPERLINK  \l "P129"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пунктом 5.1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5E9A306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признания только одного кандидата соответствующим требованиям, предусмотренным </w:t>
      </w:r>
      <w:r>
        <w:fldChar w:fldCharType="begin"/>
      </w:r>
      <w:r>
        <w:instrText xml:space="preserve"> HYPERLINK  \l "P93"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пунктом 4.2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7DA4981">
      <w:pPr>
        <w:tabs>
          <w:tab w:val="left" w:pos="284"/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признания всех кандидатов несоответствующими требованиям, предусмотренным </w:t>
      </w:r>
      <w:r>
        <w:fldChar w:fldCharType="begin"/>
      </w:r>
      <w:r>
        <w:instrText xml:space="preserve"> HYPERLINK  \l "P93"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пунктом 4.2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159C9A3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</w:p>
    <w:p w14:paraId="70F3EDB5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После завершения работы конкурсной комиссии протокол заседания конкурсной комиссии с результатами голосования по каждому кандидату, материалы конкурсной комиссии направляются в Совет.</w:t>
      </w:r>
    </w:p>
    <w:p w14:paraId="060B227C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Рассмотрение Советом вопроса об избрании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из числа кандидатов, представленных конкурсной комиссией по результатам Конкурса, осуществляется в порядке, предусмотренном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сельсовет».</w:t>
      </w:r>
    </w:p>
    <w:p w14:paraId="7B5702E4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В случае признания Конкурса несостоявшимся Совет принимает решение о проведении повторного Конкурса в соответствии с настоящим Порядком.</w:t>
      </w:r>
    </w:p>
    <w:p w14:paraId="2598930E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непринятия Советом решения об избрании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 сельсовет» из числа кандидатов, представленных конкурсной комиссией, Совет принимает решение о проведении повторного Конкурса в соответствии с настоящим Порядком.</w:t>
      </w:r>
    </w:p>
    <w:p w14:paraId="327596B5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повторного Конкурса персональный состав конкурсной комиссии сохраняется.</w:t>
      </w:r>
    </w:p>
    <w:p w14:paraId="16A563F2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Кандидат вправе обжаловать решение конкурсной комиссии в соответствии с федеральным законодательством.</w:t>
      </w:r>
    </w:p>
    <w:p w14:paraId="1E1617BF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14:paraId="3C86DDAB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9835F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0F903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0BBB7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F7451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AE0F9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2AA8D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E2A8E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52140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33264DAB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Приложение №1</w:t>
      </w:r>
    </w:p>
    <w:p w14:paraId="1686049A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к Порядку проведения</w:t>
      </w:r>
    </w:p>
    <w:p w14:paraId="223A0523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конкурса по отбору кандидатур</w:t>
      </w:r>
    </w:p>
    <w:p w14:paraId="448EF4AF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на должность главы муниципального</w:t>
      </w:r>
    </w:p>
    <w:p w14:paraId="63A69623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сельсовет»</w:t>
      </w:r>
    </w:p>
    <w:p w14:paraId="0224E7C1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44B309CA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72466405">
      <w:pPr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В конкурсную комиссию       </w:t>
      </w:r>
    </w:p>
    <w:p w14:paraId="6FF3D358">
      <w:pPr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по проведению конкурса по отбору кандидатур на должность</w:t>
      </w:r>
    </w:p>
    <w:p w14:paraId="30EAD565">
      <w:pPr>
        <w:tabs>
          <w:tab w:val="left" w:pos="5387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</w:t>
      </w:r>
      <w:r>
        <w:rPr>
          <w:rFonts w:hint="default" w:ascii="Times New Roman" w:hAnsi="Times New Roman" w:cs="Arial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Arial"/>
          <w:sz w:val="28"/>
          <w:szCs w:val="28"/>
        </w:rPr>
        <w:t xml:space="preserve"> главы муниципального образования              </w:t>
      </w:r>
    </w:p>
    <w:p w14:paraId="23F12184">
      <w:pPr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Arial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Arial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        </w:t>
      </w:r>
    </w:p>
    <w:p w14:paraId="7EE09720">
      <w:pPr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</w:t>
      </w:r>
    </w:p>
    <w:p w14:paraId="5F8AD166">
      <w:pPr>
        <w:widowControl w:val="0"/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Заявление</w:t>
      </w:r>
    </w:p>
    <w:p w14:paraId="211E3CCD">
      <w:pPr>
        <w:widowControl w:val="0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642E453A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Я, __________________________________________________________________,</w:t>
      </w:r>
    </w:p>
    <w:p w14:paraId="186B81E8">
      <w:pPr>
        <w:tabs>
          <w:tab w:val="left" w:pos="284"/>
        </w:tabs>
        <w:spacing w:after="0" w:line="100" w:lineRule="atLeast"/>
        <w:ind w:firstLine="709"/>
        <w:jc w:val="center"/>
      </w:pPr>
      <w:r>
        <w:rPr>
          <w:rFonts w:ascii="Times New Roman" w:hAnsi="Times New Roman" w:cs="Arial"/>
          <w:sz w:val="24"/>
          <w:szCs w:val="24"/>
        </w:rPr>
        <w:t>(фамилия, имя, отчество)</w:t>
      </w:r>
    </w:p>
    <w:p w14:paraId="1754C26B">
      <w:pPr>
        <w:tabs>
          <w:tab w:val="left" w:pos="284"/>
        </w:tabs>
        <w:spacing w:after="0" w:line="100" w:lineRule="atLeast"/>
        <w:jc w:val="both"/>
      </w:pPr>
    </w:p>
    <w:p w14:paraId="0F43384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желаю  принять  участие  в конкурсе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сельсовет». Настоящим   подтверждаю, что я являюсь гражданином (гражданкой) Российской   Федерации, дееспособен (дееспособна), на день проведения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 не   имею   в   соответствии 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fldChar w:fldCharType="begin"/>
      </w:r>
      <w:r>
        <w:instrText xml:space="preserve"> HYPERLINK "consultantplus://offline/ref=0E41E4B09F72F6F69C05D3D750A5CA42DE746FAA54F8C4432288786C688AA2F26A4DBBDAE51A0D59507DE87415ZD36O"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12 июня 2002 г.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Arial"/>
          <w:sz w:val="28"/>
          <w:szCs w:val="28"/>
        </w:rPr>
        <w:t xml:space="preserve"> ограничений пассивного права для избрания выборным должностным лицом местного самоуправления.</w:t>
      </w:r>
    </w:p>
    <w:p w14:paraId="766AE20E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Настоящим также  подтверждаю, что сведения, содержащиеся в документах, представляемых  мною  для  участия  в  конкурсе  по  отбору  кандидатур 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сельсовет», соответствуют действительности, а сами документы не являются подложными.</w:t>
      </w:r>
    </w:p>
    <w:p w14:paraId="7FEC5298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 случае  избрания  меня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 обязуюсь прекратить деятельность,  несовместимую с замещением должности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сельсовет».</w:t>
      </w:r>
    </w:p>
    <w:p w14:paraId="285392C8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Не  имею возражений против проведения проверки документов и сведений, представляемых </w:t>
      </w:r>
      <w:r>
        <w:rPr>
          <w:rFonts w:hint="default" w:ascii="Times New Roman" w:hAnsi="Times New Roman" w:cs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мною в конкурсную комиссию.</w:t>
      </w:r>
    </w:p>
    <w:p w14:paraId="2CFE65F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Решение о результатах конкурса прошу сообщить по адресу:</w:t>
      </w:r>
    </w:p>
    <w:p w14:paraId="7FCCCC1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0C3963B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0AEF7968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Контактный телефон: </w:t>
      </w:r>
    </w:p>
    <w:p w14:paraId="2D78085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26702B94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 себе сообщаю следующие сведения:</w:t>
      </w:r>
    </w:p>
    <w:p w14:paraId="663AC4F9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2C19271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дата рождения: ________________, место рождения: ______________________</w:t>
      </w:r>
    </w:p>
    <w:p w14:paraId="69027C48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(день, месяц, год)</w:t>
      </w:r>
    </w:p>
    <w:p w14:paraId="3AC8BA68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7F94C3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75AC8BD1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(место рождения указывается в соответствии с паспортом или документом, заменяющим паспорт)</w:t>
      </w:r>
    </w:p>
    <w:p w14:paraId="09789FE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паспорт или документ, его заменяющий</w:t>
      </w:r>
    </w:p>
    <w:p w14:paraId="6D537C3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0CC7692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2C69C8A6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4DDC427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2BBBDA45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(серия, номер, когда и кем выдан)</w:t>
      </w:r>
    </w:p>
    <w:p w14:paraId="47233FF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зарегистрирован по адресу:</w:t>
      </w:r>
    </w:p>
    <w:p w14:paraId="3B77996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34A21DA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55CCD9A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37AF3856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(населенный пункт, улица, номер дома (корпуса, строения и т.п.) и квартиры)</w:t>
      </w:r>
    </w:p>
    <w:p w14:paraId="37197DA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сведения  об  изменении  фамилии,  имени, отчества:</w:t>
      </w:r>
    </w:p>
    <w:p w14:paraId="5D5EC18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5587A860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02898CBF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(в случае если ранее имелись другие фамилия, имя, отчество, указываются прежние фамилия, имя, отчество, когда и по какой причине они изменены)</w:t>
      </w:r>
    </w:p>
    <w:p w14:paraId="423D6C1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профессиональное образование:</w:t>
      </w:r>
    </w:p>
    <w:p w14:paraId="2F91946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5C4E914B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52D432E5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(указываются учебное заведение, год его окончания, реквизиты документа об образовании и о квалификации, специальность, направление подготовки, квалификация)</w:t>
      </w:r>
    </w:p>
    <w:p w14:paraId="268FDC62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основное место работы, занимаемая должность / род занятий</w:t>
      </w:r>
    </w:p>
    <w:p w14:paraId="0E04F57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106D7817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(в случае отсутствия основного места работы указывается род занятий)</w:t>
      </w:r>
    </w:p>
    <w:p w14:paraId="3FFF7E2B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сведения о судимости:</w:t>
      </w:r>
    </w:p>
    <w:p w14:paraId="4C0EF174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1C83BB78">
      <w:pPr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(в случае если имелась или имеется судимость, указывается, когда и за что были судимы; если судимость снята или погашена, также указывается дата снятия или погашения судимости)</w:t>
      </w:r>
    </w:p>
    <w:p w14:paraId="2DEC172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дополнительные сведения:</w:t>
      </w:r>
    </w:p>
    <w:p w14:paraId="548E63B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664219AD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(могут быть указаны сведения о дополнительном профессиональном образовании,</w:t>
      </w:r>
    </w:p>
    <w:p w14:paraId="23D2110F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государственных наградах, иных наградах, другие сведения,</w:t>
      </w:r>
    </w:p>
    <w:p w14:paraId="657E183B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которые гражданин желает сообщить о себе)</w:t>
      </w:r>
    </w:p>
    <w:p w14:paraId="230A44C8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701F52E5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               ___________________________________________</w:t>
      </w:r>
    </w:p>
    <w:p w14:paraId="5114614F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 xml:space="preserve">  (дата)                                                                  (Ф.И.О., подпись)</w:t>
      </w:r>
    </w:p>
    <w:p w14:paraId="4B5B1AE0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00E58BF0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2C4546D6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7A5174E1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70A10D49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74EB9EC1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1B4C421F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Приложение №2</w:t>
      </w:r>
    </w:p>
    <w:p w14:paraId="71B7E3B1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к Порядку проведения</w:t>
      </w:r>
    </w:p>
    <w:p w14:paraId="4843156C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конкурса по отбору кандидатур</w:t>
      </w:r>
    </w:p>
    <w:p w14:paraId="5DD8BC65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на должность главы муниципального</w:t>
      </w:r>
    </w:p>
    <w:p w14:paraId="31EE42D3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</w:t>
      </w:r>
    </w:p>
    <w:p w14:paraId="3943DF5C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6088AAB8">
      <w:pPr>
        <w:widowControl w:val="0"/>
        <w:tabs>
          <w:tab w:val="left" w:pos="284"/>
        </w:tabs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</w:p>
    <w:p w14:paraId="02502AEE">
      <w:pPr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В конкурсную комиссию       </w:t>
      </w:r>
    </w:p>
    <w:p w14:paraId="4212B64A">
      <w:pPr>
        <w:spacing w:after="0" w:line="100" w:lineRule="atLeast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по проведению конкурса по отбору кандидатур на должность</w:t>
      </w:r>
    </w:p>
    <w:p w14:paraId="34690058">
      <w:pPr>
        <w:tabs>
          <w:tab w:val="left" w:pos="5387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</w:t>
      </w:r>
      <w:r>
        <w:rPr>
          <w:rFonts w:hint="default" w:ascii="Times New Roman" w:hAnsi="Times New Roman" w:cs="Arial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Arial"/>
          <w:sz w:val="28"/>
          <w:szCs w:val="28"/>
        </w:rPr>
        <w:t xml:space="preserve">главы муниципального образования              </w:t>
      </w:r>
    </w:p>
    <w:p w14:paraId="117B83D6">
      <w:pPr>
        <w:tabs>
          <w:tab w:val="left" w:pos="2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</w:t>
      </w:r>
      <w:r>
        <w:rPr>
          <w:rFonts w:hint="default" w:ascii="Times New Roman" w:hAnsi="Times New Roman" w:cs="Arial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Arial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</w:t>
      </w:r>
    </w:p>
    <w:p w14:paraId="667AFAE8">
      <w:pPr>
        <w:tabs>
          <w:tab w:val="left" w:pos="2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D712173">
      <w:pPr>
        <w:widowControl w:val="0"/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Согласие</w:t>
      </w:r>
    </w:p>
    <w:p w14:paraId="5832F550">
      <w:pPr>
        <w:widowControl w:val="0"/>
        <w:tabs>
          <w:tab w:val="left" w:pos="284"/>
        </w:tabs>
        <w:spacing w:after="0" w:line="10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на обработку персональных данных</w:t>
      </w:r>
    </w:p>
    <w:p w14:paraId="5148DA02">
      <w:pPr>
        <w:widowControl w:val="0"/>
        <w:tabs>
          <w:tab w:val="left" w:pos="284"/>
        </w:tabs>
        <w:spacing w:after="0" w:line="100" w:lineRule="atLeast"/>
        <w:rPr>
          <w:rFonts w:ascii="Times New Roman" w:hAnsi="Times New Roman" w:cs="Arial"/>
          <w:sz w:val="28"/>
          <w:szCs w:val="28"/>
        </w:rPr>
      </w:pPr>
    </w:p>
    <w:p w14:paraId="7136545B">
      <w:pPr>
        <w:tabs>
          <w:tab w:val="left" w:pos="284"/>
        </w:tabs>
        <w:spacing w:after="0" w:line="100" w:lineRule="atLeast"/>
        <w:ind w:firstLine="57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Я, __________________________________________________________________</w:t>
      </w:r>
    </w:p>
    <w:p w14:paraId="1BC0F7E7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(фамилия, имя, отчество)</w:t>
      </w:r>
    </w:p>
    <w:p w14:paraId="08B26ED5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паспорт серия __________ № ________________ выдан </w:t>
      </w:r>
    </w:p>
    <w:p w14:paraId="0EF96B49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59CA1BE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</w:t>
      </w:r>
    </w:p>
    <w:p w14:paraId="33CE5529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4B54870E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__________________________________________________________________,</w:t>
      </w:r>
    </w:p>
    <w:p w14:paraId="46809B09">
      <w:pPr>
        <w:tabs>
          <w:tab w:val="left" w:pos="284"/>
        </w:tabs>
        <w:spacing w:after="0" w:line="100" w:lineRule="atLeast"/>
        <w:ind w:firstLine="709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>(кем и когда)</w:t>
      </w:r>
    </w:p>
    <w:p w14:paraId="18E9FC4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проживающий(ая) по адресу:</w:t>
      </w:r>
    </w:p>
    <w:p w14:paraId="35D7E47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184E7CA2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__________________________________________________________________,</w:t>
      </w:r>
    </w:p>
    <w:p w14:paraId="0A4FCE6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34B4184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даю  согласие  конкурсной  комиссии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 на обработку моих персональных данных, включая сбор, запись,  систематизацию, накопление, хранение, уточнение (обновление, изменение),  извлечение, использование, передачу (распространение, предоставление,  доступ), обезличивание, блокирование, удаление, уничтожение   персональных данных, с использованием средств автоматизации или без использования таких средств, а именно:</w:t>
      </w:r>
    </w:p>
    <w:p w14:paraId="31746C1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фамилии;</w:t>
      </w:r>
    </w:p>
    <w:p w14:paraId="342AAB9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имени;</w:t>
      </w:r>
    </w:p>
    <w:p w14:paraId="4F5F50E4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отчества;</w:t>
      </w:r>
    </w:p>
    <w:p w14:paraId="78561D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года, месяца, даты рождения, места рождения;</w:t>
      </w:r>
    </w:p>
    <w:p w14:paraId="4FAF5133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адреса;</w:t>
      </w:r>
    </w:p>
    <w:p w14:paraId="090675F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паспортных данных (серия и номер паспорта, кем и когда выдан);</w:t>
      </w:r>
    </w:p>
    <w:p w14:paraId="200212A4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гражданства;</w:t>
      </w:r>
    </w:p>
    <w:p w14:paraId="053B189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ИНН (при наличии);</w:t>
      </w:r>
    </w:p>
    <w:p w14:paraId="1CC7653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рабочего номера телефона и адреса электронной почты;</w:t>
      </w:r>
    </w:p>
    <w:p w14:paraId="2C3E1A7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сведений, содержащихся  в  документе,  подтверждающем  регистрацию  в системе  индивидуального  (персонифицированного)  учета,  либо  сведений из страхового свидетельства обязательного пенсионного страхования;</w:t>
      </w:r>
    </w:p>
    <w:p w14:paraId="77FCD50A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сведений о судимости;</w:t>
      </w:r>
    </w:p>
    <w:p w14:paraId="09D701BC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сведений об образовании;</w:t>
      </w:r>
    </w:p>
    <w:p w14:paraId="2B335EC0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сведений  по  воинскому учету, включая сведения о реквизитах документов воинского учета;</w:t>
      </w:r>
    </w:p>
    <w:p w14:paraId="3EAFB9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сведений  о  работе  с  начала  трудовой  деятельности,  содержащихся в трудовой  книжке  или  иных документах, подтверждающих трудовую (служебную) деятельность;</w:t>
      </w:r>
    </w:p>
    <w:p w14:paraId="76FA4DD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иных персональных данных, содержащихся в документах, представленных для участия в конкурсе по собственной инициативе.</w:t>
      </w:r>
    </w:p>
    <w:p w14:paraId="0A81FE17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Цель обработки персональных данных: организация и проведение конкурса по отбору кандидатур на должность главы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Arial"/>
          <w:sz w:val="28"/>
          <w:szCs w:val="28"/>
        </w:rPr>
        <w:t xml:space="preserve"> сельсовет».</w:t>
      </w:r>
    </w:p>
    <w:p w14:paraId="084A9962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Я уведомлен(а) о своем праве отозвать согласие путем подачи письменного заявления в соответствии с действующим законодательством.</w:t>
      </w:r>
    </w:p>
    <w:p w14:paraId="6824D96B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Подтверждаю, что ознакомлен(а) с положениями Федерального </w:t>
      </w:r>
      <w:r>
        <w:fldChar w:fldCharType="begin"/>
      </w:r>
      <w:r>
        <w:instrText xml:space="preserve"> HYPERLINK "consultantplus://offline/ref=0E41E4B09F72F6F69C05D3D750A5CA42DE7B6DAF5FF9C4432288786C688AA2F26A4DBBDAE51A0D59507DE87415ZD36O"</w:instrText>
      </w:r>
      <w:r>
        <w:fldChar w:fldCharType="separate"/>
      </w:r>
      <w:r>
        <w:rPr>
          <w:rStyle w:val="4"/>
          <w:rFonts w:ascii="Times New Roman" w:hAnsi="Times New Roman" w:cs="Arial"/>
          <w:color w:val="auto"/>
          <w:sz w:val="28"/>
          <w:szCs w:val="28"/>
          <w:u w:val="none"/>
        </w:rPr>
        <w:t>закона</w:t>
      </w:r>
      <w:r>
        <w:fldChar w:fldCharType="end"/>
      </w:r>
      <w:r>
        <w:rPr>
          <w:rFonts w:ascii="Times New Roman" w:hAnsi="Times New Roman" w:cs="Arial"/>
          <w:sz w:val="28"/>
          <w:szCs w:val="28"/>
        </w:rPr>
        <w:t xml:space="preserve"> от 27 июля 2006 г. №152-ФЗ «О персональных данных», права и обязанности в области защиты персональных данных мне разъяснены.</w:t>
      </w:r>
    </w:p>
    <w:p w14:paraId="333022BE">
      <w:pPr>
        <w:tabs>
          <w:tab w:val="left" w:pos="284"/>
        </w:tabs>
        <w:spacing w:after="0" w:line="100" w:lineRule="atLeast"/>
        <w:ind w:firstLine="555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Согласие вступает в силу со дня его подписания.</w:t>
      </w:r>
    </w:p>
    <w:p w14:paraId="2C31582F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8"/>
          <w:szCs w:val="28"/>
        </w:rPr>
      </w:pPr>
    </w:p>
    <w:p w14:paraId="7CBED21D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________________               ___________________________________________</w:t>
      </w:r>
    </w:p>
    <w:p w14:paraId="2D076DCB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 xml:space="preserve">  (дата)                                                                  (Ф.И.О., подпись)</w:t>
      </w:r>
    </w:p>
    <w:p w14:paraId="41880E7A">
      <w:pPr>
        <w:tabs>
          <w:tab w:val="left" w:pos="284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FB4D20"/>
    <w:sectPr>
      <w:pgSz w:w="11906" w:h="16838"/>
      <w:pgMar w:top="930" w:right="839" w:bottom="930" w:left="134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03CE"/>
    <w:rsid w:val="60A82182"/>
    <w:rsid w:val="77A4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heading 1"/>
    <w:basedOn w:val="1"/>
    <w:next w:val="1"/>
    <w:qFormat/>
    <w:uiPriority w:val="0"/>
    <w:pPr>
      <w:suppressAutoHyphens/>
      <w:spacing w:before="108" w:after="108"/>
      <w:ind w:left="0" w:right="0" w:firstLine="0"/>
      <w:jc w:val="center"/>
    </w:pPr>
    <w:rPr>
      <w:b/>
      <w:color w:val="000000"/>
      <w:lang w:val="ru-RU"/>
    </w:rPr>
  </w:style>
  <w:style w:type="paragraph" w:customStyle="1" w:styleId="6">
    <w:name w:val="ConsPlusNonformat"/>
    <w:qFormat/>
    <w:uiPriority w:val="0"/>
    <w:pPr>
      <w:widowControl w:val="0"/>
      <w:suppressAutoHyphens/>
      <w:spacing w:line="100" w:lineRule="atLeast"/>
    </w:pPr>
    <w:rPr>
      <w:rFonts w:ascii="Courier New" w:hAnsi="Courier New" w:eastAsia="SimSun" w:cs="Courier New"/>
      <w:lang w:val="ru-RU" w:eastAsia="ar-SA" w:bidi="ar-SA"/>
    </w:rPr>
  </w:style>
  <w:style w:type="character" w:customStyle="1" w:styleId="7">
    <w:name w:val="???????? ????? ??????"/>
    <w:qFormat/>
    <w:uiPriority w:val="0"/>
  </w:style>
  <w:style w:type="paragraph" w:customStyle="1" w:styleId="8">
    <w:name w:val="ConsPlusNormal"/>
    <w:qFormat/>
    <w:uiPriority w:val="0"/>
    <w:pPr>
      <w:widowControl w:val="0"/>
      <w:suppressAutoHyphens/>
      <w:spacing w:line="100" w:lineRule="atLeast"/>
    </w:pPr>
    <w:rPr>
      <w:rFonts w:ascii="Times New Roman" w:hAnsi="Times New Roman" w:eastAsia="SimSun" w:cs="Times New Roman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2025-06-18T10:21:00Z</dcterms:created>
  <dc:creator>Master</dc:creator>
  <cp:lastModifiedBy>Master</cp:lastModifiedBy>
  <cp:lastPrinted>2025-06-19T07:03:10Z</cp:lastPrinted>
  <dcterms:modified xsi:type="dcterms:W3CDTF">2025-06-19T07:03:48Z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2807CE21BA9E4AE3A54A6E0F3ACE4CF7_12</vt:lpwstr>
  </property>
</Properties>
</file>