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7F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МУНИЦИПАЛЬНОГО ОБРАЗОВАНИЯ</w:t>
      </w:r>
    </w:p>
    <w:p w14:paraId="23127B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«СЕЛЬСКОЕ ПОСЕЛЕНИЕ СИЗОБУГОРСКИЙ СЕЛЬСОВЕТ</w:t>
      </w:r>
    </w:p>
    <w:p w14:paraId="29FF8C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МУНИЦИПАЛЬНОГО РАЙОНА</w:t>
      </w:r>
    </w:p>
    <w:p w14:paraId="75C4A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АСТРАХАНСКОЙ ОБЛАСТИ»</w:t>
      </w:r>
    </w:p>
    <w:p w14:paraId="4A22D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1CC2670E">
      <w:pPr>
        <w:spacing w:after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с. Сизый Бугор                                     №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</w:p>
    <w:p w14:paraId="2C070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75E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освобожд</w:t>
      </w:r>
      <w:r>
        <w:rPr>
          <w:rFonts w:ascii="Times New Roman" w:hAnsi="Times New Roman" w:cs="Times New Roman"/>
          <w:sz w:val="24"/>
          <w:szCs w:val="24"/>
        </w:rPr>
        <w:t xml:space="preserve">ении </w:t>
      </w:r>
    </w:p>
    <w:p w14:paraId="370FC1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 Совета </w:t>
      </w:r>
    </w:p>
    <w:p w14:paraId="7FD5F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  сельсовет»</w:t>
      </w:r>
    </w:p>
    <w:p w14:paraId="177F87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Тапаевой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54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C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частью 7.1 статьи 40 Федерального закона от 06.10.2003г № 131-ФЗ «Об общих принципах организации местного самоуправления в Российской Федерации», а также п.2 ч.1 ст. 13.1 Фе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дерального закона от 25.12.2008  №273-ФЗ «О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,  руководствуясь  ст. 29 Устава  муниципального  образования «Сизобугорский  сельсовет», Совет муниципального образования «Сизобугорский сельсовет»  </w:t>
      </w:r>
    </w:p>
    <w:p w14:paraId="278C9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E2FD0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6335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94A3E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Освободить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Тапаеву Жаннат Вахитов</w:t>
      </w:r>
      <w:r>
        <w:rPr>
          <w:rFonts w:ascii="Times New Roman" w:hAnsi="Times New Roman" w:cs="Times New Roman"/>
          <w:sz w:val="24"/>
          <w:szCs w:val="24"/>
        </w:rPr>
        <w:t xml:space="preserve">ну 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должности </w:t>
      </w:r>
      <w:r>
        <w:rPr>
          <w:rFonts w:ascii="Times New Roman" w:hAnsi="Times New Roman" w:cs="Times New Roman"/>
          <w:sz w:val="24"/>
          <w:szCs w:val="24"/>
        </w:rPr>
        <w:t>депутата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 муниципального образования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поселение 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Володарского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 созыва, в связи с утратой доверия, в связи с непредставлением 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характера, своих супруги (супруга) и несовершеннолетних детей за 2023 год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7700B1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 решение обнародовать на информационном стенде в здании  администрации, а также на официальном  сайте администрации МО «Сизобугорский сельсовет»  в сети «Интернет».</w:t>
      </w:r>
    </w:p>
    <w:p w14:paraId="7353B617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 решение вступает в силу  со  дня  подписания. </w:t>
      </w:r>
    </w:p>
    <w:p w14:paraId="30533B2D">
      <w:pPr>
        <w:pStyle w:val="4"/>
        <w:spacing w:after="120" w:afterAutospacing="0"/>
        <w:ind w:left="720"/>
        <w:contextualSpacing/>
        <w:jc w:val="both"/>
      </w:pPr>
    </w:p>
    <w:p w14:paraId="3D81DF58">
      <w:pPr>
        <w:pStyle w:val="4"/>
        <w:spacing w:after="120" w:afterAutospacing="0"/>
        <w:ind w:left="720"/>
        <w:contextualSpacing/>
        <w:jc w:val="both"/>
      </w:pPr>
    </w:p>
    <w:p w14:paraId="5E6E9378">
      <w:pPr>
        <w:pStyle w:val="4"/>
        <w:spacing w:after="120" w:afterAutospacing="0"/>
        <w:ind w:left="720"/>
        <w:contextualSpacing/>
        <w:jc w:val="both"/>
      </w:pPr>
    </w:p>
    <w:p w14:paraId="03AF452B">
      <w:pPr>
        <w:pStyle w:val="4"/>
        <w:spacing w:after="120" w:afterAutospacing="0"/>
        <w:contextualSpacing/>
        <w:jc w:val="both"/>
      </w:pPr>
      <w:r>
        <w:t>Председатель  Совета</w:t>
      </w:r>
    </w:p>
    <w:p w14:paraId="5DB9C9E3">
      <w:pPr>
        <w:pStyle w:val="4"/>
        <w:spacing w:after="120" w:afterAutospacing="0"/>
        <w:contextualSpacing/>
        <w:jc w:val="both"/>
        <w:rPr>
          <w:rFonts w:hint="default"/>
          <w:lang w:val="ru-RU"/>
        </w:rPr>
      </w:pPr>
      <w:r>
        <w:t xml:space="preserve">МО «Сизобугорский сельсовет»                                                        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Г</w:t>
      </w:r>
      <w:r>
        <w:rPr>
          <w:rFonts w:hint="default"/>
          <w:lang w:val="ru-RU"/>
        </w:rPr>
        <w:t>. Н. Ильжанова</w:t>
      </w:r>
    </w:p>
    <w:p w14:paraId="6044AA42">
      <w:pPr>
        <w:pStyle w:val="4"/>
        <w:spacing w:after="120" w:afterAutospacing="0"/>
        <w:contextualSpacing/>
        <w:jc w:val="both"/>
      </w:pPr>
    </w:p>
    <w:p w14:paraId="0C5FDDD7">
      <w:pPr>
        <w:pStyle w:val="4"/>
        <w:spacing w:after="120" w:afterAutospacing="0"/>
        <w:contextualSpacing/>
        <w:jc w:val="both"/>
      </w:pPr>
    </w:p>
    <w:p w14:paraId="47A18623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«Сизобугорский сельсовет»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М. Куандыков</w:t>
      </w:r>
    </w:p>
    <w:p w14:paraId="314C7C99"/>
    <w:p w14:paraId="2D649D8A"/>
    <w:p w14:paraId="18D072AD"/>
    <w:p w14:paraId="6C9967F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72A26"/>
    <w:multiLevelType w:val="multilevel"/>
    <w:tmpl w:val="47E72A2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bullet2.gif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2025-06-10T11:13:04Z</dcterms:created>
  <dc:creator>Master</dc:creator>
  <cp:lastModifiedBy>Master</cp:lastModifiedBy>
  <cp:lastPrinted>2025-06-10T12:28:57Z</cp:lastPrinted>
  <dcterms:modified xsi:type="dcterms:W3CDTF">2025-06-10T12:31:07Z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B81353F6A8884F8DAFAF6C2AA340D256_12</vt:lpwstr>
  </property>
</Properties>
</file>