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0A234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СОВЕТ</w:t>
      </w:r>
    </w:p>
    <w:p w14:paraId="26DC7FA7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ОБРАЗОВАНИЯ</w:t>
      </w:r>
    </w:p>
    <w:p w14:paraId="23127BB6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«СЕЛЬСКОЕ ПОСЕЛЕНИЕ СИЗОБУГОРСКИЙ СЕЛЬСОВЕТ</w:t>
      </w:r>
    </w:p>
    <w:p w14:paraId="29FF8C7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ВОЛОДАРСКОГО МУНИЦИПАЛЬНОГО РАЙОНА</w:t>
      </w:r>
    </w:p>
    <w:p w14:paraId="75C4A8B0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АСТРАХАНСКОЙ ОБЛАСТИ»</w:t>
      </w:r>
    </w:p>
    <w:p w14:paraId="6C43A6AA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eastAsia="ar-SA"/>
        </w:rPr>
      </w:pPr>
    </w:p>
    <w:p w14:paraId="10678133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Arial" w:hAnsi="Arial" w:eastAsia="Times New Roman" w:cs="Arial"/>
          <w:b/>
          <w:color w:val="auto"/>
          <w:sz w:val="32"/>
          <w:szCs w:val="32"/>
          <w:lang w:eastAsia="ar-SA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ar-SA"/>
        </w:rPr>
        <w:t>Р  Е  Ш Е  Н  И  Е</w:t>
      </w:r>
    </w:p>
    <w:p w14:paraId="6A6090D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3419078">
      <w:pPr>
        <w:spacing w:after="12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с. Сизый Бугор                                   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</w:p>
    <w:p w14:paraId="21DDB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D5611"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избра</w:t>
      </w:r>
      <w:r>
        <w:rPr>
          <w:rFonts w:ascii="Times New Roman" w:hAnsi="Times New Roman" w:cs="Times New Roman"/>
          <w:sz w:val="24"/>
          <w:szCs w:val="24"/>
        </w:rPr>
        <w:t xml:space="preserve">нии 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14:paraId="6BA7F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«Сизобугорский   сельсовет»</w:t>
      </w:r>
    </w:p>
    <w:p w14:paraId="19391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22887D">
      <w:pPr>
        <w:spacing w:after="0"/>
        <w:ind w:left="120" w:hanging="120" w:hangingChars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основании Федерального закона от 20.03.2025   № 33-ФЗ  «Об общих принципах  организации  местного самоуправления в единой системе публичной  власти», </w:t>
      </w:r>
      <w:r>
        <w:rPr>
          <w:rFonts w:ascii="Times New Roman" w:hAnsi="Times New Roman" w:cs="Times New Roman"/>
          <w:sz w:val="24"/>
          <w:szCs w:val="24"/>
        </w:rPr>
        <w:t xml:space="preserve"> Устава  муниципального  образования «Сизобугорский  сельсовет»,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протокола заседания Совета муниципального образования «Сизобугорский сельсовет»  от  06.11.2025г,</w:t>
      </w:r>
      <w:r>
        <w:rPr>
          <w:rFonts w:ascii="Times New Roman" w:hAnsi="Times New Roman" w:cs="Times New Roman"/>
          <w:sz w:val="24"/>
          <w:szCs w:val="24"/>
        </w:rPr>
        <w:t xml:space="preserve"> Совет муниципального образования «Сизобугорский сельсовет»  </w:t>
      </w:r>
    </w:p>
    <w:p w14:paraId="33AD95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A13AC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614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198B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40" w:line="240" w:lineRule="auto"/>
        <w:ind w:left="726" w:hanging="363"/>
        <w:contextualSpacing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Избрать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главой муниципального образования «Сельское поселение Сизобугорский сельсовет Володарского муниципального района Астраханской области» из числа кандидатов, представленных конкурсной комиссией по результатам конкурса -</w:t>
      </w:r>
      <w:r>
        <w:rPr>
          <w:rFonts w:ascii="Times New Roman" w:hAnsi="Times New Roman" w:cs="Times New Roman"/>
          <w:sz w:val="24"/>
          <w:szCs w:val="24"/>
        </w:rPr>
        <w:t xml:space="preserve">  Куандыкова Айбата Маратовича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65C587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40" w:line="240" w:lineRule="auto"/>
        <w:ind w:left="363" w:leftChars="0"/>
        <w:contextualSpacing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 w14:paraId="39A5931F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Разместить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астоящее  решение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официальном  сайте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>«Сизобугорский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сети «Интернет».</w:t>
      </w:r>
    </w:p>
    <w:p w14:paraId="116F5D86">
      <w:pPr>
        <w:numPr>
          <w:numId w:val="0"/>
        </w:numPr>
        <w:spacing w:before="100" w:beforeAutospacing="1" w:after="120" w:line="240" w:lineRule="auto"/>
        <w:ind w:left="360" w:leftChars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E032A9B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 решение вступает в силу  со  дня  подписания. </w:t>
      </w:r>
    </w:p>
    <w:p w14:paraId="090F41F3">
      <w:pPr>
        <w:pStyle w:val="4"/>
        <w:spacing w:after="120" w:afterAutospacing="0"/>
        <w:ind w:left="720"/>
        <w:contextualSpacing/>
        <w:jc w:val="both"/>
      </w:pPr>
    </w:p>
    <w:p w14:paraId="240F1F50">
      <w:pPr>
        <w:pStyle w:val="4"/>
        <w:spacing w:after="120" w:afterAutospacing="0"/>
        <w:ind w:left="720"/>
        <w:contextualSpacing/>
        <w:jc w:val="both"/>
      </w:pPr>
    </w:p>
    <w:p w14:paraId="4E712CB0">
      <w:pPr>
        <w:pStyle w:val="4"/>
        <w:spacing w:after="120" w:afterAutospacing="0"/>
        <w:ind w:left="720"/>
        <w:contextualSpacing/>
        <w:jc w:val="both"/>
      </w:pPr>
      <w:bookmarkStart w:id="0" w:name="_GoBack"/>
      <w:bookmarkEnd w:id="0"/>
    </w:p>
    <w:p w14:paraId="764ECA28">
      <w:pPr>
        <w:pStyle w:val="4"/>
        <w:spacing w:after="120" w:afterAutospacing="0"/>
        <w:contextualSpacing/>
        <w:jc w:val="both"/>
      </w:pPr>
    </w:p>
    <w:p w14:paraId="45969983">
      <w:pPr>
        <w:pStyle w:val="4"/>
        <w:spacing w:after="120" w:afterAutospacing="0"/>
        <w:contextualSpacing/>
        <w:jc w:val="both"/>
      </w:pPr>
    </w:p>
    <w:p w14:paraId="72EB34EB">
      <w:pPr>
        <w:pStyle w:val="4"/>
        <w:spacing w:after="120" w:afterAutospacing="0"/>
        <w:contextualSpacing/>
        <w:jc w:val="both"/>
      </w:pPr>
      <w:r>
        <w:t>Председатель  Совета</w:t>
      </w:r>
    </w:p>
    <w:p w14:paraId="630ECAA5">
      <w:pPr>
        <w:pStyle w:val="4"/>
        <w:spacing w:after="120" w:afterAutospacing="0"/>
        <w:contextualSpacing/>
        <w:jc w:val="both"/>
        <w:rPr>
          <w:rFonts w:hint="default"/>
          <w:lang w:val="ru-RU"/>
        </w:rPr>
      </w:pPr>
      <w:r>
        <w:t xml:space="preserve">МО «Сизобугорский сельсовет»                                                  </w:t>
      </w:r>
      <w:r>
        <w:rPr>
          <w:lang w:val="ru-RU"/>
        </w:rPr>
        <w:t>Г</w:t>
      </w:r>
      <w:r>
        <w:rPr>
          <w:rFonts w:hint="default"/>
          <w:lang w:val="ru-RU"/>
        </w:rPr>
        <w:t>. Н. Ильжанова</w:t>
      </w:r>
    </w:p>
    <w:p w14:paraId="243586A8">
      <w:pPr>
        <w:pStyle w:val="4"/>
        <w:spacing w:after="120" w:afterAutospacing="0"/>
        <w:contextualSpacing/>
        <w:jc w:val="both"/>
      </w:pPr>
    </w:p>
    <w:p w14:paraId="6DD6393F"/>
    <w:sectPr>
      <w:pgSz w:w="11906" w:h="16838"/>
      <w:pgMar w:top="1440" w:right="1406" w:bottom="1440" w:left="174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72A26"/>
    <w:multiLevelType w:val="multilevel"/>
    <w:tmpl w:val="47E72A2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bullet2.gif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2025-11-06T07:46:47Z</dcterms:created>
  <dc:creator>Master</dc:creator>
  <cp:lastModifiedBy>Master</cp:lastModifiedBy>
  <cp:lastPrinted>2025-11-06T11:31:32Z</cp:lastPrinted>
  <dcterms:modified xsi:type="dcterms:W3CDTF">2025-11-06T11:32:48Z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ACDF08609D3744EA8619F8FB074863DD_12</vt:lpwstr>
  </property>
</Properties>
</file>